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505494" w14:textId="77777777" w:rsidR="00CF1681" w:rsidRPr="00CF1681" w:rsidRDefault="00CF1681" w:rsidP="00CF1681">
      <w:pPr>
        <w:jc w:val="center"/>
        <w:rPr>
          <w:b/>
          <w:sz w:val="40"/>
          <w:szCs w:val="40"/>
        </w:rPr>
      </w:pPr>
      <w:bookmarkStart w:id="0" w:name="_GoBack"/>
      <w:bookmarkEnd w:id="0"/>
      <w:r w:rsidRPr="00CF1681">
        <w:rPr>
          <w:b/>
          <w:sz w:val="40"/>
          <w:szCs w:val="40"/>
        </w:rPr>
        <w:t>„Ochrona gadów Polski”</w:t>
      </w:r>
    </w:p>
    <w:p w14:paraId="21C982D7" w14:textId="77777777" w:rsidR="00CF1681" w:rsidRDefault="00CF1681"/>
    <w:p w14:paraId="4AAD3A1C" w14:textId="77777777" w:rsidR="00CF1681" w:rsidRDefault="00CF1681">
      <w:pPr>
        <w:rPr>
          <w:b/>
        </w:rPr>
      </w:pPr>
      <w:r w:rsidRPr="00CF1681">
        <w:rPr>
          <w:b/>
        </w:rPr>
        <w:t>Żółw błotny :</w:t>
      </w:r>
    </w:p>
    <w:p w14:paraId="729B335D" w14:textId="77777777" w:rsidR="00CF1681" w:rsidRDefault="0004261B" w:rsidP="0004261B">
      <w:r w:rsidRPr="0004261B">
        <w:t>Żółw błotny jest to jedyny gatunek, który żyje w Polsce naturalnie. Gad ten w 1935 r. został objęty ochroną i wpisany do Polskiej czerwonej księgi zwierząt z kategorią zagrożenia EN, czyli gatunek bardzo wysokiego ryzyka, zagrożony wyginięciem. Podlega również dyrektywie siedliskowej w zakresie ochrony siedlisk naturalnych rzadkich gatunków flory i fauny.</w:t>
      </w:r>
    </w:p>
    <w:p w14:paraId="470E65E7" w14:textId="77777777" w:rsidR="0004261B" w:rsidRDefault="0004261B" w:rsidP="0004261B">
      <w:r w:rsidRPr="0004261B">
        <w:rPr>
          <w:noProof/>
        </w:rPr>
        <w:drawing>
          <wp:inline distT="0" distB="0" distL="0" distR="0" wp14:anchorId="3A0AFDE3" wp14:editId="52BACFFF">
            <wp:extent cx="1704975" cy="1687872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7434" cy="1700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83726" w14:textId="77777777" w:rsidR="0004261B" w:rsidRDefault="0004261B" w:rsidP="0004261B">
      <w:r w:rsidRPr="0004261B">
        <w:t>Żółwie błotne choć nie czują się pewnie na lądzie, potrafią idealnie się maskować, dzięki swemu ubarwieniu, kamuflują się w liściach. Czemu tak robią ? Są to skryte gady, szukanie ich przy bajorkach, jeziorach to jak szukanie igły w stogu siana. Kiedy jednak wyjdzie słońce, wychodzą z wody i uwielbiają wylegiwać się na brzegu, łapiąc promienie słoneczne.</w:t>
      </w:r>
    </w:p>
    <w:p w14:paraId="4F185351" w14:textId="77777777" w:rsidR="0004261B" w:rsidRDefault="0004261B" w:rsidP="0004261B">
      <w:r w:rsidRPr="0004261B">
        <w:rPr>
          <w:noProof/>
        </w:rPr>
        <w:drawing>
          <wp:inline distT="0" distB="0" distL="0" distR="0" wp14:anchorId="63CA3E01" wp14:editId="60B99A6E">
            <wp:extent cx="2800350" cy="1860726"/>
            <wp:effectExtent l="0" t="0" r="0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9617" cy="186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13233" w14:textId="77777777" w:rsidR="0004261B" w:rsidRPr="00DB39A9" w:rsidRDefault="0004261B" w:rsidP="0004261B">
      <w:pPr>
        <w:rPr>
          <w:b/>
        </w:rPr>
      </w:pPr>
      <w:r w:rsidRPr="00DB39A9">
        <w:rPr>
          <w:b/>
        </w:rPr>
        <w:t>Rozmnażanie się żółwi błotnych</w:t>
      </w:r>
    </w:p>
    <w:p w14:paraId="272FBE52" w14:textId="77777777" w:rsidR="0004261B" w:rsidRDefault="0004261B" w:rsidP="0004261B">
      <w:r>
        <w:t>Okres godowy rozpoczyna się na przełomie maja – czerwca, kiedy samica wychodzi z wody i zakopuje kilkanaście jaj w ziemi. Następnie wraca do wody. Jaja znajdują się w inkubacji przez 100 dni. Wiele zagrożeń czyha na nienarodzone żółwie, należą do nich m.in. brak słońca, przez co jaja muszą dłużej leżeć zakopane, dzikie zwierzęta: lisy, dziki, borsuki, które odkupują i zjadają jaja. Ptaki i łasice polują na świeżo wyklute żółwiki. Młode gady po wykluciu muszą pokonać drogę z powrotem do wody, są wtedy łatwym celem.</w:t>
      </w:r>
    </w:p>
    <w:p w14:paraId="6DA529ED" w14:textId="77777777" w:rsidR="0004261B" w:rsidRDefault="0004261B" w:rsidP="0004261B">
      <w:r>
        <w:t>Prawdziwym zagrożeniem dla rodzimych żółwi są egzotyczne gatunki jak np. żółw czerwonolicy, można kupić go w sklepie zoologicznym, często wybierany przez rodziny do terrarium, bardzo szybko rośnie, lecz gdy gad się znudzi domownikom, wypuszczają go na wolność, a wtedy żółw przegania inne żółwie z ich siedlisk i zajmuje ich niszę ekologiczną. Kolejnym wrogiem żółwia błotnego jest szop pracz, drapieżnik potrafi rewelacyjnie pływać i wystarczy tylko jeden pazur, aby rozciąć brzuch żółwia.</w:t>
      </w:r>
    </w:p>
    <w:p w14:paraId="744656A4" w14:textId="77777777" w:rsidR="0004261B" w:rsidRDefault="0004261B" w:rsidP="0004261B">
      <w:r>
        <w:lastRenderedPageBreak/>
        <w:t>Na szczęście coraz częściej ostoje żółwi błotnych są monitorowane i zabezpieczone siatką ochronną, tak aby drapieżnikom trudniej było dostać się do siedlisk. Przynosi to skutki bo młodych żółwi jest coraz więcej.</w:t>
      </w:r>
    </w:p>
    <w:p w14:paraId="4976C0FF" w14:textId="77777777" w:rsidR="00DB39A9" w:rsidRDefault="00DB39A9" w:rsidP="0004261B">
      <w:r>
        <w:t xml:space="preserve">Ochrona </w:t>
      </w:r>
    </w:p>
    <w:p w14:paraId="6BD6D45F" w14:textId="77777777" w:rsidR="00DB39A9" w:rsidRDefault="00DB39A9" w:rsidP="0004261B">
      <w:r w:rsidRPr="00DB39A9">
        <w:t>W celu zachowania populacji żółwia błotnego w Polsce stosuje się akcje ochrony miejsc złożenia jaj oraz sztucznego wylęgu tych gadów w tych latach, w których lato jest zbyt krótkie i zimne. Po podchowaniu (przez pierwszą zimę) są one wypuszczane do naturalnego środowiska</w:t>
      </w:r>
      <w:r>
        <w:t xml:space="preserve">. </w:t>
      </w:r>
    </w:p>
    <w:p w14:paraId="2B9E2345" w14:textId="77777777" w:rsidR="00027616" w:rsidRDefault="00027616" w:rsidP="0004261B">
      <w:r>
        <w:t>Rada dla turystów :</w:t>
      </w:r>
    </w:p>
    <w:p w14:paraId="6CBBD120" w14:textId="77777777" w:rsidR="00DB39A9" w:rsidRDefault="00DB39A9" w:rsidP="0004261B">
      <w:pPr>
        <w:rPr>
          <w:color w:val="FF0000"/>
        </w:rPr>
      </w:pPr>
      <w:r w:rsidRPr="00DB39A9">
        <w:rPr>
          <w:color w:val="FF0000"/>
        </w:rPr>
        <w:t>Gdy spotkamy jaja żółwia błotnego pod żadnym pozorem nie możemy ich dotykać ani deptać, ten gatunek jest ściśle chroniony !!!!!!</w:t>
      </w:r>
    </w:p>
    <w:p w14:paraId="7C52A844" w14:textId="77777777" w:rsidR="00DB39A9" w:rsidRDefault="00DB39A9" w:rsidP="0004261B">
      <w:pPr>
        <w:rPr>
          <w:color w:val="FF0000"/>
        </w:rPr>
      </w:pPr>
      <w:r w:rsidRPr="00DB39A9">
        <w:rPr>
          <w:noProof/>
        </w:rPr>
        <w:drawing>
          <wp:inline distT="0" distB="0" distL="0" distR="0" wp14:anchorId="4B6667A5" wp14:editId="32A2FE2F">
            <wp:extent cx="2600325" cy="1752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E2B6C" w14:textId="77777777" w:rsidR="00DB39A9" w:rsidRDefault="00DB39A9" w:rsidP="0004261B"/>
    <w:p w14:paraId="5CA4854E" w14:textId="77777777" w:rsidR="00027616" w:rsidRDefault="00027616" w:rsidP="00027616">
      <w:r>
        <w:t>Co to jest ochrona gatunkowa?</w:t>
      </w:r>
    </w:p>
    <w:p w14:paraId="2E9AEE95" w14:textId="77777777" w:rsidR="00027616" w:rsidRDefault="00027616" w:rsidP="00027616">
      <w:r>
        <w:t>Na celu ma zapewnienie przetrwania i właściwego stanu ochrony dziko występujących roślin, grzybów i zwierząt oraz ich siedlisk, a także zachowanie różnorodności gatunkowej i genetycznej. Ochrona ta dotyczy gatunków rzadko występujących, podanych na zagrożenia wyginięciem oraz objętych ochroną na podstawie umów międzynarodowych . w Polsce pod ochrona gatunkową znajduje się około 400 gatunków zwierząt, 213 gatunków roślin oraz 265 gatunków grzybów i porostów.</w:t>
      </w:r>
    </w:p>
    <w:p w14:paraId="08BF9D87" w14:textId="77777777" w:rsidR="00027616" w:rsidRPr="00027616" w:rsidRDefault="00027616" w:rsidP="00027616"/>
    <w:sectPr w:rsidR="00027616" w:rsidRPr="000276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681"/>
    <w:rsid w:val="00027616"/>
    <w:rsid w:val="0004261B"/>
    <w:rsid w:val="001302B4"/>
    <w:rsid w:val="00234B3F"/>
    <w:rsid w:val="007D340F"/>
    <w:rsid w:val="007F4D56"/>
    <w:rsid w:val="00CF1681"/>
    <w:rsid w:val="00DB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DF3E2"/>
  <w15:chartTrackingRefBased/>
  <w15:docId w15:val="{5E643A55-D440-462C-BA22-74D8B359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F1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1681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04261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CB6E7019107344E9782663B9C6F449A" ma:contentTypeVersion="8" ma:contentTypeDescription="Utwórz nowy dokument." ma:contentTypeScope="" ma:versionID="ce57b1cfaa69734de2ce2ed2e644cf21">
  <xsd:schema xmlns:xsd="http://www.w3.org/2001/XMLSchema" xmlns:xs="http://www.w3.org/2001/XMLSchema" xmlns:p="http://schemas.microsoft.com/office/2006/metadata/properties" xmlns:ns3="e850763a-8fc4-42e1-908f-b02b8a37c1f4" targetNamespace="http://schemas.microsoft.com/office/2006/metadata/properties" ma:root="true" ma:fieldsID="b6858bb9e2fdf6ed25c1a4b707e734a2" ns3:_="">
    <xsd:import namespace="e850763a-8fc4-42e1-908f-b02b8a37c1f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0763a-8fc4-42e1-908f-b02b8a37c1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65E435C-1201-4CCC-BA93-FB4996560A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50763a-8fc4-42e1-908f-b02b8a37c1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640060-C53F-47C9-BB9D-6322A0FA10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3CAC58-2F33-45C7-9C96-A9DBBD0F176D}">
  <ds:schemaRefs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e850763a-8fc4-42e1-908f-b02b8a37c1f4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2520</Characters>
  <Application>Microsoft Office Word</Application>
  <DocSecurity>4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jolanta rusiecka</cp:lastModifiedBy>
  <cp:revision>2</cp:revision>
  <dcterms:created xsi:type="dcterms:W3CDTF">2020-06-07T11:08:00Z</dcterms:created>
  <dcterms:modified xsi:type="dcterms:W3CDTF">2020-06-07T11:08:00Z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0x0101006CB6E7019107344E9782663B9C6F449A</vt:lpwstr>
  </property>
</Properties>
</file>