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64001F" w14:textId="77777777" w:rsidR="00F12A8F" w:rsidRDefault="00EA7DBC" w:rsidP="00EA7DBC">
      <w:pPr>
        <w:tabs>
          <w:tab w:val="left" w:pos="7023"/>
        </w:tabs>
        <w:ind w:left="165"/>
        <w:rPr>
          <w:position w:val="14"/>
          <w:sz w:val="20"/>
        </w:rPr>
      </w:pPr>
      <w:r>
        <w:rPr>
          <w:position w:val="14"/>
          <w:sz w:val="20"/>
        </w:rPr>
        <w:tab/>
      </w:r>
    </w:p>
    <w:p w14:paraId="07F660B1" w14:textId="317395F0" w:rsidR="00F12A8F" w:rsidRDefault="002741B0" w:rsidP="00F12A8F">
      <w:pPr>
        <w:tabs>
          <w:tab w:val="left" w:pos="7023"/>
        </w:tabs>
        <w:ind w:left="165"/>
        <w:jc w:val="right"/>
        <w:rPr>
          <w:position w:val="14"/>
          <w:sz w:val="20"/>
        </w:rPr>
      </w:pPr>
      <w:r>
        <w:rPr>
          <w:position w:val="14"/>
          <w:sz w:val="20"/>
        </w:rPr>
        <w:t>Załącznik nr 5</w:t>
      </w:r>
      <w:bookmarkStart w:id="0" w:name="_GoBack"/>
      <w:bookmarkEnd w:id="0"/>
      <w:r w:rsidR="00F12A8F">
        <w:rPr>
          <w:position w:val="14"/>
          <w:sz w:val="20"/>
        </w:rPr>
        <w:t xml:space="preserve"> do SWZ</w:t>
      </w:r>
    </w:p>
    <w:p w14:paraId="1CCC6985" w14:textId="28AAB94D" w:rsidR="00EA7DBC" w:rsidRPr="00B10743" w:rsidRDefault="00F47CDF" w:rsidP="00F12A8F">
      <w:pPr>
        <w:tabs>
          <w:tab w:val="left" w:pos="7023"/>
        </w:tabs>
        <w:ind w:left="165"/>
        <w:jc w:val="right"/>
        <w:rPr>
          <w:rFonts w:ascii="Cambria" w:hAnsi="Cambria"/>
          <w:i/>
          <w:u w:val="single"/>
        </w:rPr>
      </w:pPr>
      <w:r>
        <w:rPr>
          <w:rFonts w:ascii="Cambria" w:hAnsi="Cambria"/>
          <w:i/>
          <w:color w:val="FF0000"/>
          <w:u w:val="single"/>
        </w:rPr>
        <w:t>Część I</w:t>
      </w:r>
    </w:p>
    <w:p w14:paraId="68F8C3F1" w14:textId="77777777" w:rsidR="00EA7DBC" w:rsidRPr="0007697D" w:rsidRDefault="00EA7DBC" w:rsidP="00EA7DBC">
      <w:pPr>
        <w:jc w:val="center"/>
        <w:rPr>
          <w:rFonts w:ascii="Cambria" w:hAnsi="Cambria"/>
          <w:b/>
          <w:i/>
        </w:rPr>
      </w:pPr>
      <w:r w:rsidRPr="0007697D">
        <w:rPr>
          <w:rFonts w:ascii="Cambria" w:hAnsi="Cambria"/>
          <w:b/>
          <w:i/>
        </w:rPr>
        <w:t>FORMULARZ CENOWY</w:t>
      </w:r>
    </w:p>
    <w:p w14:paraId="2A81F055" w14:textId="77777777" w:rsidR="00EA7DBC" w:rsidRDefault="00EA7DBC" w:rsidP="00EA7DBC">
      <w:pPr>
        <w:pStyle w:val="Tekstpodstawowy"/>
        <w:spacing w:before="96"/>
        <w:ind w:left="147"/>
      </w:pPr>
      <w:r>
        <w:br w:type="column"/>
      </w:r>
    </w:p>
    <w:p w14:paraId="55EDC96A" w14:textId="77777777" w:rsidR="00EA7DBC" w:rsidRDefault="00EA7DBC" w:rsidP="00EA7DBC">
      <w:pPr>
        <w:sectPr w:rsidR="00EA7DBC" w:rsidSect="00133724">
          <w:footerReference w:type="default" r:id="rId7"/>
          <w:pgSz w:w="16840" w:h="11910" w:orient="landscape"/>
          <w:pgMar w:top="280" w:right="3655" w:bottom="360" w:left="460" w:header="708" w:footer="708" w:gutter="0"/>
          <w:cols w:num="3" w:space="708" w:equalWidth="0">
            <w:col w:w="9526" w:space="1496"/>
            <w:col w:w="821" w:space="62"/>
            <w:col w:w="820"/>
          </w:cols>
        </w:sectPr>
      </w:pPr>
    </w:p>
    <w:tbl>
      <w:tblPr>
        <w:tblStyle w:val="TableNormal"/>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7"/>
        <w:gridCol w:w="1984"/>
        <w:gridCol w:w="567"/>
        <w:gridCol w:w="1077"/>
        <w:gridCol w:w="1077"/>
        <w:gridCol w:w="567"/>
        <w:gridCol w:w="1077"/>
        <w:gridCol w:w="1077"/>
        <w:gridCol w:w="2516"/>
        <w:gridCol w:w="4677"/>
      </w:tblGrid>
      <w:tr w:rsidR="00EA7DBC" w14:paraId="49324AF0" w14:textId="77777777" w:rsidTr="005E22DE">
        <w:trPr>
          <w:trHeight w:val="421"/>
        </w:trPr>
        <w:tc>
          <w:tcPr>
            <w:tcW w:w="567" w:type="dxa"/>
            <w:shd w:val="clear" w:color="auto" w:fill="D7D7D7"/>
          </w:tcPr>
          <w:p w14:paraId="1E54CDDD" w14:textId="77777777" w:rsidR="00EA7DBC" w:rsidRDefault="00EA7DBC" w:rsidP="005E22DE">
            <w:pPr>
              <w:pStyle w:val="TableParagraph"/>
              <w:spacing w:before="108"/>
              <w:ind w:left="56" w:right="6"/>
              <w:jc w:val="center"/>
              <w:rPr>
                <w:b/>
                <w:sz w:val="17"/>
              </w:rPr>
            </w:pPr>
            <w:r>
              <w:rPr>
                <w:b/>
                <w:sz w:val="17"/>
              </w:rPr>
              <w:t>LP</w:t>
            </w:r>
          </w:p>
        </w:tc>
        <w:tc>
          <w:tcPr>
            <w:tcW w:w="1984" w:type="dxa"/>
            <w:shd w:val="clear" w:color="auto" w:fill="D7D7D7"/>
          </w:tcPr>
          <w:p w14:paraId="366A4F68" w14:textId="77777777" w:rsidR="00EA7DBC" w:rsidRDefault="00EA7DBC" w:rsidP="005E22DE">
            <w:pPr>
              <w:pStyle w:val="TableParagraph"/>
              <w:spacing w:before="108"/>
              <w:ind w:left="59" w:right="8"/>
              <w:jc w:val="center"/>
              <w:rPr>
                <w:b/>
                <w:sz w:val="17"/>
              </w:rPr>
            </w:pPr>
            <w:proofErr w:type="spellStart"/>
            <w:r>
              <w:rPr>
                <w:b/>
                <w:sz w:val="17"/>
              </w:rPr>
              <w:t>Nazwa</w:t>
            </w:r>
            <w:proofErr w:type="spellEnd"/>
          </w:p>
        </w:tc>
        <w:tc>
          <w:tcPr>
            <w:tcW w:w="567" w:type="dxa"/>
            <w:shd w:val="clear" w:color="auto" w:fill="D7D7D7"/>
          </w:tcPr>
          <w:p w14:paraId="2775247F" w14:textId="77777777" w:rsidR="00EA7DBC" w:rsidRDefault="00EA7DBC" w:rsidP="005E22DE">
            <w:pPr>
              <w:pStyle w:val="TableParagraph"/>
              <w:spacing w:before="108"/>
              <w:ind w:left="56" w:right="5"/>
              <w:jc w:val="center"/>
              <w:rPr>
                <w:b/>
                <w:sz w:val="17"/>
              </w:rPr>
            </w:pPr>
            <w:proofErr w:type="spellStart"/>
            <w:r>
              <w:rPr>
                <w:b/>
                <w:sz w:val="17"/>
              </w:rPr>
              <w:t>Ilość</w:t>
            </w:r>
            <w:proofErr w:type="spellEnd"/>
          </w:p>
        </w:tc>
        <w:tc>
          <w:tcPr>
            <w:tcW w:w="1077" w:type="dxa"/>
            <w:shd w:val="clear" w:color="auto" w:fill="D7D7D7"/>
          </w:tcPr>
          <w:p w14:paraId="5405DC33" w14:textId="77777777" w:rsidR="00EA7DBC" w:rsidRDefault="00EA7DBC" w:rsidP="005E22DE">
            <w:pPr>
              <w:pStyle w:val="TableParagraph"/>
              <w:spacing w:before="108"/>
              <w:ind w:left="58" w:right="8"/>
              <w:jc w:val="center"/>
              <w:rPr>
                <w:b/>
                <w:sz w:val="17"/>
              </w:rPr>
            </w:pPr>
            <w:proofErr w:type="spellStart"/>
            <w:r>
              <w:rPr>
                <w:b/>
                <w:sz w:val="17"/>
              </w:rPr>
              <w:t>Cena</w:t>
            </w:r>
            <w:proofErr w:type="spellEnd"/>
            <w:r>
              <w:rPr>
                <w:b/>
                <w:sz w:val="17"/>
              </w:rPr>
              <w:t xml:space="preserve"> </w:t>
            </w:r>
            <w:proofErr w:type="spellStart"/>
            <w:r>
              <w:rPr>
                <w:b/>
                <w:sz w:val="17"/>
              </w:rPr>
              <w:t>netto</w:t>
            </w:r>
            <w:proofErr w:type="spellEnd"/>
          </w:p>
        </w:tc>
        <w:tc>
          <w:tcPr>
            <w:tcW w:w="1077" w:type="dxa"/>
            <w:shd w:val="clear" w:color="auto" w:fill="D7D7D7"/>
          </w:tcPr>
          <w:p w14:paraId="7FDD75FA" w14:textId="77777777" w:rsidR="00EA7DBC" w:rsidRDefault="00EA7DBC" w:rsidP="005E22DE">
            <w:pPr>
              <w:pStyle w:val="TableParagraph"/>
              <w:spacing w:before="9" w:line="190" w:lineRule="atLeast"/>
              <w:ind w:left="346" w:right="154" w:hanging="129"/>
              <w:rPr>
                <w:b/>
                <w:sz w:val="17"/>
              </w:rPr>
            </w:pPr>
            <w:proofErr w:type="spellStart"/>
            <w:r>
              <w:rPr>
                <w:b/>
                <w:sz w:val="17"/>
              </w:rPr>
              <w:t>Wartość</w:t>
            </w:r>
            <w:proofErr w:type="spellEnd"/>
            <w:r>
              <w:rPr>
                <w:b/>
                <w:sz w:val="17"/>
              </w:rPr>
              <w:t xml:space="preserve"> </w:t>
            </w:r>
            <w:proofErr w:type="spellStart"/>
            <w:r>
              <w:rPr>
                <w:b/>
                <w:sz w:val="17"/>
              </w:rPr>
              <w:t>netto</w:t>
            </w:r>
            <w:proofErr w:type="spellEnd"/>
          </w:p>
        </w:tc>
        <w:tc>
          <w:tcPr>
            <w:tcW w:w="567" w:type="dxa"/>
            <w:shd w:val="clear" w:color="auto" w:fill="D7D7D7"/>
          </w:tcPr>
          <w:p w14:paraId="6E03F5C6" w14:textId="77777777" w:rsidR="00EA7DBC" w:rsidRDefault="00EA7DBC" w:rsidP="005E22DE">
            <w:pPr>
              <w:pStyle w:val="TableParagraph"/>
              <w:spacing w:before="9" w:line="190" w:lineRule="atLeast"/>
              <w:ind w:left="168" w:right="63" w:hanging="39"/>
              <w:rPr>
                <w:b/>
                <w:sz w:val="17"/>
              </w:rPr>
            </w:pPr>
            <w:r>
              <w:rPr>
                <w:b/>
                <w:sz w:val="17"/>
              </w:rPr>
              <w:t>VAT [%]</w:t>
            </w:r>
          </w:p>
        </w:tc>
        <w:tc>
          <w:tcPr>
            <w:tcW w:w="1077" w:type="dxa"/>
            <w:shd w:val="clear" w:color="auto" w:fill="D7D7D7"/>
          </w:tcPr>
          <w:p w14:paraId="28F893CF" w14:textId="77777777" w:rsidR="00EA7DBC" w:rsidRDefault="00EA7DBC" w:rsidP="005E22DE">
            <w:pPr>
              <w:pStyle w:val="TableParagraph"/>
              <w:spacing w:before="9" w:line="190" w:lineRule="atLeast"/>
              <w:ind w:left="385" w:right="154" w:hanging="168"/>
              <w:rPr>
                <w:b/>
                <w:sz w:val="17"/>
              </w:rPr>
            </w:pPr>
            <w:proofErr w:type="spellStart"/>
            <w:r>
              <w:rPr>
                <w:b/>
                <w:sz w:val="17"/>
              </w:rPr>
              <w:t>Wartość</w:t>
            </w:r>
            <w:proofErr w:type="spellEnd"/>
            <w:r>
              <w:rPr>
                <w:b/>
                <w:sz w:val="17"/>
              </w:rPr>
              <w:t xml:space="preserve"> VAT</w:t>
            </w:r>
          </w:p>
        </w:tc>
        <w:tc>
          <w:tcPr>
            <w:tcW w:w="1077" w:type="dxa"/>
            <w:shd w:val="clear" w:color="auto" w:fill="D7D7D7"/>
          </w:tcPr>
          <w:p w14:paraId="634B2ECF" w14:textId="77777777" w:rsidR="00EA7DBC" w:rsidRDefault="00EA7DBC" w:rsidP="005E22DE">
            <w:pPr>
              <w:pStyle w:val="TableParagraph"/>
              <w:spacing w:before="108"/>
              <w:ind w:left="59" w:right="8"/>
              <w:jc w:val="center"/>
              <w:rPr>
                <w:b/>
                <w:sz w:val="17"/>
              </w:rPr>
            </w:pPr>
            <w:proofErr w:type="spellStart"/>
            <w:r>
              <w:rPr>
                <w:b/>
                <w:sz w:val="17"/>
              </w:rPr>
              <w:t>Cena</w:t>
            </w:r>
            <w:proofErr w:type="spellEnd"/>
            <w:r>
              <w:rPr>
                <w:b/>
                <w:sz w:val="17"/>
              </w:rPr>
              <w:t xml:space="preserve"> </w:t>
            </w:r>
            <w:proofErr w:type="spellStart"/>
            <w:r>
              <w:rPr>
                <w:b/>
                <w:sz w:val="17"/>
              </w:rPr>
              <w:t>brutto</w:t>
            </w:r>
            <w:proofErr w:type="spellEnd"/>
          </w:p>
        </w:tc>
        <w:tc>
          <w:tcPr>
            <w:tcW w:w="2516" w:type="dxa"/>
            <w:shd w:val="clear" w:color="auto" w:fill="D7D7D7"/>
          </w:tcPr>
          <w:p w14:paraId="564FA765" w14:textId="77777777" w:rsidR="00EA7DBC" w:rsidRDefault="00EA7DBC" w:rsidP="005E22DE">
            <w:pPr>
              <w:pStyle w:val="TableParagraph"/>
              <w:spacing w:before="9" w:line="190" w:lineRule="atLeast"/>
              <w:ind w:left="309" w:right="153" w:hanging="91"/>
              <w:rPr>
                <w:b/>
                <w:sz w:val="17"/>
              </w:rPr>
            </w:pPr>
            <w:proofErr w:type="spellStart"/>
            <w:r>
              <w:rPr>
                <w:b/>
                <w:sz w:val="17"/>
              </w:rPr>
              <w:t>Wartość</w:t>
            </w:r>
            <w:proofErr w:type="spellEnd"/>
            <w:r>
              <w:rPr>
                <w:b/>
                <w:sz w:val="17"/>
              </w:rPr>
              <w:t xml:space="preserve"> </w:t>
            </w:r>
            <w:proofErr w:type="spellStart"/>
            <w:r>
              <w:rPr>
                <w:b/>
                <w:sz w:val="17"/>
              </w:rPr>
              <w:t>brutto</w:t>
            </w:r>
            <w:proofErr w:type="spellEnd"/>
          </w:p>
        </w:tc>
        <w:tc>
          <w:tcPr>
            <w:tcW w:w="4677" w:type="dxa"/>
            <w:shd w:val="clear" w:color="auto" w:fill="D7D7D7"/>
          </w:tcPr>
          <w:p w14:paraId="48D5B29F" w14:textId="77777777" w:rsidR="00EA7DBC" w:rsidRDefault="00EA7DBC" w:rsidP="005E22DE">
            <w:pPr>
              <w:pStyle w:val="TableParagraph"/>
              <w:spacing w:before="108"/>
              <w:ind w:left="245" w:right="193"/>
              <w:jc w:val="center"/>
              <w:rPr>
                <w:b/>
                <w:sz w:val="17"/>
              </w:rPr>
            </w:pPr>
            <w:proofErr w:type="spellStart"/>
            <w:r>
              <w:rPr>
                <w:b/>
                <w:sz w:val="17"/>
              </w:rPr>
              <w:t>Opis</w:t>
            </w:r>
            <w:proofErr w:type="spellEnd"/>
            <w:r>
              <w:rPr>
                <w:b/>
                <w:sz w:val="17"/>
              </w:rPr>
              <w:t xml:space="preserve"> </w:t>
            </w:r>
            <w:proofErr w:type="spellStart"/>
            <w:r>
              <w:rPr>
                <w:b/>
                <w:sz w:val="17"/>
              </w:rPr>
              <w:t>towaru</w:t>
            </w:r>
            <w:proofErr w:type="spellEnd"/>
          </w:p>
        </w:tc>
      </w:tr>
      <w:tr w:rsidR="00EA7DBC" w14:paraId="026DD15A" w14:textId="77777777" w:rsidTr="005E22DE">
        <w:trPr>
          <w:trHeight w:val="3029"/>
        </w:trPr>
        <w:tc>
          <w:tcPr>
            <w:tcW w:w="567" w:type="dxa"/>
          </w:tcPr>
          <w:p w14:paraId="2971B67A" w14:textId="77777777" w:rsidR="00EA7DBC" w:rsidRDefault="00EA7DBC" w:rsidP="005E22DE">
            <w:pPr>
              <w:pStyle w:val="TableParagraph"/>
              <w:rPr>
                <w:b/>
                <w:sz w:val="16"/>
              </w:rPr>
            </w:pPr>
          </w:p>
          <w:p w14:paraId="0A721F45" w14:textId="77777777" w:rsidR="00EA7DBC" w:rsidRDefault="00EA7DBC" w:rsidP="005E22DE">
            <w:pPr>
              <w:pStyle w:val="TableParagraph"/>
              <w:rPr>
                <w:b/>
                <w:sz w:val="16"/>
              </w:rPr>
            </w:pPr>
          </w:p>
          <w:p w14:paraId="57264F57" w14:textId="77777777" w:rsidR="00EA7DBC" w:rsidRDefault="00EA7DBC" w:rsidP="005E22DE">
            <w:pPr>
              <w:pStyle w:val="TableParagraph"/>
              <w:rPr>
                <w:b/>
                <w:sz w:val="16"/>
              </w:rPr>
            </w:pPr>
          </w:p>
          <w:p w14:paraId="73BE9C10" w14:textId="77777777" w:rsidR="00EA7DBC" w:rsidRDefault="00EA7DBC" w:rsidP="005E22DE">
            <w:pPr>
              <w:pStyle w:val="TableParagraph"/>
              <w:rPr>
                <w:b/>
                <w:sz w:val="16"/>
              </w:rPr>
            </w:pPr>
          </w:p>
          <w:p w14:paraId="7275FB62" w14:textId="77777777" w:rsidR="00EA7DBC" w:rsidRDefault="00EA7DBC" w:rsidP="005E22DE">
            <w:pPr>
              <w:pStyle w:val="TableParagraph"/>
              <w:rPr>
                <w:b/>
                <w:sz w:val="16"/>
              </w:rPr>
            </w:pPr>
          </w:p>
          <w:p w14:paraId="3339DC42" w14:textId="77777777" w:rsidR="00EA7DBC" w:rsidRDefault="00EA7DBC" w:rsidP="005E22DE">
            <w:pPr>
              <w:pStyle w:val="TableParagraph"/>
              <w:rPr>
                <w:b/>
                <w:sz w:val="16"/>
              </w:rPr>
            </w:pPr>
          </w:p>
          <w:p w14:paraId="4DC39AFB" w14:textId="77777777" w:rsidR="00EA7DBC" w:rsidRDefault="00EA7DBC" w:rsidP="005E22DE">
            <w:pPr>
              <w:pStyle w:val="TableParagraph"/>
              <w:rPr>
                <w:b/>
                <w:sz w:val="16"/>
              </w:rPr>
            </w:pPr>
          </w:p>
          <w:p w14:paraId="641D6234" w14:textId="77777777" w:rsidR="00EA7DBC" w:rsidRDefault="00EA7DBC" w:rsidP="005E22DE">
            <w:pPr>
              <w:pStyle w:val="TableParagraph"/>
              <w:spacing w:before="136"/>
              <w:ind w:left="45"/>
              <w:jc w:val="center"/>
              <w:rPr>
                <w:sz w:val="15"/>
              </w:rPr>
            </w:pPr>
            <w:r>
              <w:rPr>
                <w:w w:val="101"/>
                <w:sz w:val="15"/>
              </w:rPr>
              <w:t>1</w:t>
            </w:r>
          </w:p>
        </w:tc>
        <w:tc>
          <w:tcPr>
            <w:tcW w:w="1984" w:type="dxa"/>
          </w:tcPr>
          <w:p w14:paraId="564D489F" w14:textId="77777777" w:rsidR="00EA7DBC" w:rsidRDefault="00EA7DBC" w:rsidP="005E22DE">
            <w:pPr>
              <w:pStyle w:val="NormalnyWeb"/>
              <w:rPr>
                <w:rFonts w:ascii="TimesNewRomanPSMT" w:hAnsi="TimesNewRomanPSMT"/>
                <w:lang w:val="pl-PL"/>
              </w:rPr>
            </w:pPr>
            <w:r w:rsidRPr="0064295D">
              <w:rPr>
                <w:rFonts w:ascii="TimesNewRomanPS" w:hAnsi="TimesNewRomanPS"/>
                <w:b/>
                <w:bCs/>
                <w:lang w:val="pl-PL"/>
              </w:rPr>
              <w:t xml:space="preserve">Drukarka 3D z akcesoriami </w:t>
            </w:r>
            <w:r w:rsidRPr="0064295D">
              <w:rPr>
                <w:rFonts w:ascii="TimesNewRomanPSMT" w:hAnsi="TimesNewRomanPSMT"/>
                <w:lang w:val="pl-PL"/>
              </w:rPr>
              <w:t xml:space="preserve">(kategoria „wyposażenie podstawowe”, poz. </w:t>
            </w:r>
            <w:r>
              <w:rPr>
                <w:rFonts w:ascii="TimesNewRomanPSMT" w:hAnsi="TimesNewRomanPSMT"/>
                <w:lang w:val="pl-PL"/>
              </w:rPr>
              <w:t>2</w:t>
            </w:r>
            <w:r w:rsidRPr="0064295D">
              <w:rPr>
                <w:rFonts w:ascii="TimesNewRomanPSMT" w:hAnsi="TimesNewRomanPSMT"/>
                <w:lang w:val="pl-PL"/>
              </w:rPr>
              <w:t xml:space="preserve">) </w:t>
            </w:r>
          </w:p>
          <w:p w14:paraId="6DE7CC88" w14:textId="77777777" w:rsidR="00EA7DBC" w:rsidRPr="0064295D" w:rsidRDefault="00EA7DBC" w:rsidP="005E22DE">
            <w:pPr>
              <w:pStyle w:val="NormalnyWeb"/>
              <w:rPr>
                <w:rFonts w:ascii="OpenSymbol" w:hAnsi="OpenSymbol"/>
                <w:lang w:val="pl-PL"/>
              </w:rPr>
            </w:pPr>
            <w:proofErr w:type="spellStart"/>
            <w:r w:rsidRPr="00404FCF">
              <w:rPr>
                <w:rFonts w:ascii="Calibri" w:hAnsi="Calibri" w:cs="Calibri"/>
                <w:color w:val="000000"/>
                <w:sz w:val="20"/>
                <w:szCs w:val="20"/>
                <w:lang w:val="pl-PL"/>
              </w:rPr>
              <w:t>MakerBot</w:t>
            </w:r>
            <w:proofErr w:type="spellEnd"/>
            <w:r w:rsidRPr="00404FCF">
              <w:rPr>
                <w:rFonts w:ascii="Calibri" w:hAnsi="Calibri" w:cs="Calibri"/>
                <w:color w:val="000000"/>
                <w:sz w:val="20"/>
                <w:szCs w:val="20"/>
                <w:lang w:val="pl-PL"/>
              </w:rPr>
              <w:t xml:space="preserve"> </w:t>
            </w:r>
            <w:proofErr w:type="spellStart"/>
            <w:r w:rsidRPr="00404FCF">
              <w:rPr>
                <w:rFonts w:ascii="Calibri" w:hAnsi="Calibri" w:cs="Calibri"/>
                <w:color w:val="000000"/>
                <w:sz w:val="20"/>
                <w:szCs w:val="20"/>
                <w:lang w:val="pl-PL"/>
              </w:rPr>
              <w:t>Sketch</w:t>
            </w:r>
            <w:proofErr w:type="spellEnd"/>
            <w:r w:rsidRPr="00404FCF">
              <w:rPr>
                <w:rFonts w:ascii="Calibri" w:hAnsi="Calibri" w:cs="Calibri"/>
                <w:color w:val="000000"/>
                <w:sz w:val="20"/>
                <w:szCs w:val="20"/>
                <w:lang w:val="pl-PL"/>
              </w:rPr>
              <w:t xml:space="preserve"> </w:t>
            </w:r>
            <w:proofErr w:type="spellStart"/>
            <w:r w:rsidRPr="00404FCF">
              <w:rPr>
                <w:rFonts w:ascii="Calibri" w:hAnsi="Calibri" w:cs="Calibri"/>
                <w:color w:val="000000"/>
                <w:sz w:val="20"/>
                <w:szCs w:val="20"/>
                <w:lang w:val="pl-PL"/>
              </w:rPr>
              <w:t>EduCare</w:t>
            </w:r>
            <w:proofErr w:type="spellEnd"/>
          </w:p>
          <w:p w14:paraId="709E7643" w14:textId="77777777" w:rsidR="00EA7DBC" w:rsidRPr="00133724" w:rsidRDefault="00EA7DBC" w:rsidP="005E22DE">
            <w:pPr>
              <w:pStyle w:val="TableParagraph"/>
              <w:spacing w:line="244" w:lineRule="auto"/>
              <w:ind w:left="99" w:right="8"/>
              <w:jc w:val="center"/>
              <w:rPr>
                <w:sz w:val="15"/>
                <w:lang w:val="pl-PL"/>
              </w:rPr>
            </w:pPr>
          </w:p>
        </w:tc>
        <w:tc>
          <w:tcPr>
            <w:tcW w:w="567" w:type="dxa"/>
          </w:tcPr>
          <w:p w14:paraId="0A2BE819" w14:textId="77777777" w:rsidR="00EA7DBC" w:rsidRPr="00133724" w:rsidRDefault="00EA7DBC" w:rsidP="005E22DE">
            <w:pPr>
              <w:pStyle w:val="TableParagraph"/>
              <w:rPr>
                <w:b/>
                <w:sz w:val="16"/>
                <w:lang w:val="pl-PL"/>
              </w:rPr>
            </w:pPr>
          </w:p>
          <w:p w14:paraId="5173AF05" w14:textId="77777777" w:rsidR="00EA7DBC" w:rsidRPr="00133724" w:rsidRDefault="00EA7DBC" w:rsidP="005E22DE">
            <w:pPr>
              <w:pStyle w:val="TableParagraph"/>
              <w:rPr>
                <w:b/>
                <w:sz w:val="16"/>
                <w:lang w:val="pl-PL"/>
              </w:rPr>
            </w:pPr>
          </w:p>
          <w:p w14:paraId="5E0E2589" w14:textId="77777777" w:rsidR="00EA7DBC" w:rsidRPr="00133724" w:rsidRDefault="00EA7DBC" w:rsidP="005E22DE">
            <w:pPr>
              <w:pStyle w:val="TableParagraph"/>
              <w:rPr>
                <w:b/>
                <w:sz w:val="16"/>
                <w:lang w:val="pl-PL"/>
              </w:rPr>
            </w:pPr>
          </w:p>
          <w:p w14:paraId="5FC2E6FD" w14:textId="77777777" w:rsidR="00EA7DBC" w:rsidRPr="00133724" w:rsidRDefault="00EA7DBC" w:rsidP="005E22DE">
            <w:pPr>
              <w:pStyle w:val="TableParagraph"/>
              <w:rPr>
                <w:b/>
                <w:sz w:val="16"/>
                <w:lang w:val="pl-PL"/>
              </w:rPr>
            </w:pPr>
          </w:p>
          <w:p w14:paraId="5324592B" w14:textId="77777777" w:rsidR="00EA7DBC" w:rsidRPr="00133724" w:rsidRDefault="00EA7DBC" w:rsidP="005E22DE">
            <w:pPr>
              <w:pStyle w:val="TableParagraph"/>
              <w:rPr>
                <w:b/>
                <w:sz w:val="16"/>
                <w:lang w:val="pl-PL"/>
              </w:rPr>
            </w:pPr>
          </w:p>
          <w:p w14:paraId="347D979F" w14:textId="77777777" w:rsidR="00EA7DBC" w:rsidRPr="00133724" w:rsidRDefault="00EA7DBC" w:rsidP="005E22DE">
            <w:pPr>
              <w:pStyle w:val="TableParagraph"/>
              <w:rPr>
                <w:b/>
                <w:sz w:val="16"/>
                <w:lang w:val="pl-PL"/>
              </w:rPr>
            </w:pPr>
          </w:p>
          <w:p w14:paraId="512E6FCC" w14:textId="77777777" w:rsidR="00EA7DBC" w:rsidRPr="00133724" w:rsidRDefault="00EA7DBC" w:rsidP="005E22DE">
            <w:pPr>
              <w:pStyle w:val="TableParagraph"/>
              <w:rPr>
                <w:b/>
                <w:sz w:val="16"/>
                <w:lang w:val="pl-PL"/>
              </w:rPr>
            </w:pPr>
          </w:p>
          <w:p w14:paraId="7D83D86C" w14:textId="77777777" w:rsidR="00EA7DBC" w:rsidRDefault="00EA7DBC" w:rsidP="005E22DE">
            <w:pPr>
              <w:pStyle w:val="TableParagraph"/>
              <w:spacing w:before="136"/>
              <w:ind w:left="38" w:right="36"/>
              <w:jc w:val="center"/>
              <w:rPr>
                <w:sz w:val="15"/>
              </w:rPr>
            </w:pPr>
            <w:r>
              <w:rPr>
                <w:sz w:val="15"/>
              </w:rPr>
              <w:t xml:space="preserve">2 </w:t>
            </w:r>
            <w:proofErr w:type="spellStart"/>
            <w:r>
              <w:rPr>
                <w:sz w:val="15"/>
              </w:rPr>
              <w:t>szt</w:t>
            </w:r>
            <w:proofErr w:type="spellEnd"/>
            <w:r>
              <w:rPr>
                <w:sz w:val="15"/>
              </w:rPr>
              <w:t>.</w:t>
            </w:r>
          </w:p>
        </w:tc>
        <w:tc>
          <w:tcPr>
            <w:tcW w:w="1077" w:type="dxa"/>
          </w:tcPr>
          <w:p w14:paraId="461295FA" w14:textId="77777777" w:rsidR="00EA7DBC" w:rsidRDefault="00EA7DBC" w:rsidP="005E22DE">
            <w:pPr>
              <w:pStyle w:val="TableParagraph"/>
              <w:spacing w:before="136"/>
              <w:ind w:left="11" w:right="8"/>
              <w:jc w:val="center"/>
              <w:rPr>
                <w:sz w:val="15"/>
              </w:rPr>
            </w:pPr>
          </w:p>
          <w:p w14:paraId="521083A4" w14:textId="77777777" w:rsidR="00EA7DBC" w:rsidRDefault="00EA7DBC" w:rsidP="005E22DE">
            <w:pPr>
              <w:pStyle w:val="TableParagraph"/>
              <w:spacing w:before="136"/>
              <w:ind w:left="11" w:right="8"/>
              <w:jc w:val="center"/>
              <w:rPr>
                <w:sz w:val="15"/>
              </w:rPr>
            </w:pPr>
          </w:p>
          <w:p w14:paraId="5E971307" w14:textId="77777777" w:rsidR="00EA7DBC" w:rsidRDefault="00EA7DBC" w:rsidP="005E22DE">
            <w:pPr>
              <w:pStyle w:val="TableParagraph"/>
              <w:spacing w:before="136"/>
              <w:ind w:left="11" w:right="8"/>
              <w:jc w:val="center"/>
              <w:rPr>
                <w:sz w:val="15"/>
              </w:rPr>
            </w:pPr>
          </w:p>
          <w:p w14:paraId="64C1D553" w14:textId="77777777" w:rsidR="00EA7DBC" w:rsidRDefault="00EA7DBC" w:rsidP="005E22DE">
            <w:pPr>
              <w:pStyle w:val="TableParagraph"/>
              <w:spacing w:before="136"/>
              <w:ind w:left="11" w:right="8"/>
              <w:jc w:val="center"/>
              <w:rPr>
                <w:sz w:val="15"/>
              </w:rPr>
            </w:pPr>
          </w:p>
          <w:p w14:paraId="7B21AC90" w14:textId="77777777" w:rsidR="00EA7DBC" w:rsidRDefault="00EA7DBC" w:rsidP="005E22DE">
            <w:pPr>
              <w:pStyle w:val="TableParagraph"/>
              <w:spacing w:before="136"/>
              <w:ind w:left="11" w:right="8"/>
              <w:jc w:val="center"/>
              <w:rPr>
                <w:sz w:val="15"/>
              </w:rPr>
            </w:pPr>
          </w:p>
          <w:p w14:paraId="55E6013A" w14:textId="77777777" w:rsidR="00EA7DBC" w:rsidRDefault="00EA7DBC" w:rsidP="005E22DE">
            <w:pPr>
              <w:pStyle w:val="TableParagraph"/>
              <w:spacing w:before="136"/>
              <w:ind w:left="11" w:right="8"/>
              <w:jc w:val="center"/>
              <w:rPr>
                <w:sz w:val="15"/>
              </w:rPr>
            </w:pPr>
          </w:p>
        </w:tc>
        <w:tc>
          <w:tcPr>
            <w:tcW w:w="1077" w:type="dxa"/>
          </w:tcPr>
          <w:p w14:paraId="73CA0414" w14:textId="77777777" w:rsidR="00EA7DBC" w:rsidRDefault="00EA7DBC" w:rsidP="005E22DE">
            <w:pPr>
              <w:pStyle w:val="TableParagraph"/>
              <w:spacing w:before="136"/>
              <w:ind w:left="192"/>
              <w:rPr>
                <w:sz w:val="15"/>
              </w:rPr>
            </w:pPr>
          </w:p>
          <w:p w14:paraId="280B76B1" w14:textId="77777777" w:rsidR="00EA7DBC" w:rsidRDefault="00EA7DBC" w:rsidP="005E22DE">
            <w:pPr>
              <w:pStyle w:val="TableParagraph"/>
              <w:spacing w:before="136"/>
              <w:ind w:left="192"/>
              <w:rPr>
                <w:sz w:val="15"/>
              </w:rPr>
            </w:pPr>
          </w:p>
          <w:p w14:paraId="5AD52EDA" w14:textId="77777777" w:rsidR="00EA7DBC" w:rsidRDefault="00EA7DBC" w:rsidP="005E22DE">
            <w:pPr>
              <w:pStyle w:val="TableParagraph"/>
              <w:spacing w:before="136"/>
              <w:ind w:left="192"/>
              <w:rPr>
                <w:sz w:val="15"/>
              </w:rPr>
            </w:pPr>
          </w:p>
          <w:p w14:paraId="3F735722" w14:textId="77777777" w:rsidR="00EA7DBC" w:rsidRDefault="00EA7DBC" w:rsidP="005E22DE">
            <w:pPr>
              <w:pStyle w:val="TableParagraph"/>
              <w:spacing w:before="136"/>
              <w:ind w:left="192"/>
              <w:rPr>
                <w:sz w:val="15"/>
              </w:rPr>
            </w:pPr>
          </w:p>
          <w:p w14:paraId="46E28972" w14:textId="77777777" w:rsidR="00EA7DBC" w:rsidRDefault="00EA7DBC" w:rsidP="005E22DE">
            <w:pPr>
              <w:pStyle w:val="TableParagraph"/>
              <w:spacing w:before="136"/>
              <w:ind w:left="192"/>
              <w:rPr>
                <w:sz w:val="15"/>
              </w:rPr>
            </w:pPr>
          </w:p>
        </w:tc>
        <w:tc>
          <w:tcPr>
            <w:tcW w:w="567" w:type="dxa"/>
          </w:tcPr>
          <w:p w14:paraId="7BBFA8F0" w14:textId="77777777" w:rsidR="00EA7DBC" w:rsidRDefault="00EA7DBC" w:rsidP="005E22DE">
            <w:pPr>
              <w:pStyle w:val="TableParagraph"/>
              <w:spacing w:before="136"/>
              <w:ind w:right="165"/>
              <w:jc w:val="right"/>
              <w:rPr>
                <w:sz w:val="15"/>
              </w:rPr>
            </w:pPr>
          </w:p>
          <w:p w14:paraId="02C0E6D1" w14:textId="77777777" w:rsidR="00EA7DBC" w:rsidRDefault="00EA7DBC" w:rsidP="005E22DE">
            <w:pPr>
              <w:pStyle w:val="TableParagraph"/>
              <w:spacing w:before="136"/>
              <w:ind w:right="165"/>
              <w:jc w:val="right"/>
              <w:rPr>
                <w:sz w:val="15"/>
              </w:rPr>
            </w:pPr>
          </w:p>
          <w:p w14:paraId="3D639B7F" w14:textId="77777777" w:rsidR="00EA7DBC" w:rsidRDefault="00EA7DBC" w:rsidP="005E22DE">
            <w:pPr>
              <w:pStyle w:val="TableParagraph"/>
              <w:spacing w:before="136"/>
              <w:ind w:right="165"/>
              <w:jc w:val="right"/>
              <w:rPr>
                <w:sz w:val="15"/>
              </w:rPr>
            </w:pPr>
          </w:p>
          <w:p w14:paraId="31511A20" w14:textId="77777777" w:rsidR="00EA7DBC" w:rsidRDefault="00EA7DBC" w:rsidP="005E22DE">
            <w:pPr>
              <w:pStyle w:val="TableParagraph"/>
              <w:spacing w:before="136"/>
              <w:ind w:right="165"/>
              <w:jc w:val="right"/>
              <w:rPr>
                <w:sz w:val="15"/>
              </w:rPr>
            </w:pPr>
          </w:p>
          <w:p w14:paraId="0F6416F1" w14:textId="77777777" w:rsidR="00EA7DBC" w:rsidRDefault="00EA7DBC" w:rsidP="005E22DE">
            <w:pPr>
              <w:pStyle w:val="TableParagraph"/>
              <w:spacing w:before="136"/>
              <w:ind w:right="165"/>
              <w:jc w:val="right"/>
              <w:rPr>
                <w:sz w:val="15"/>
              </w:rPr>
            </w:pPr>
          </w:p>
          <w:p w14:paraId="0DD0E2D0" w14:textId="77777777" w:rsidR="00EA7DBC" w:rsidRDefault="00EA7DBC" w:rsidP="005E22DE">
            <w:pPr>
              <w:pStyle w:val="TableParagraph"/>
              <w:spacing w:before="136"/>
              <w:ind w:right="165"/>
              <w:rPr>
                <w:sz w:val="15"/>
              </w:rPr>
            </w:pPr>
          </w:p>
        </w:tc>
        <w:tc>
          <w:tcPr>
            <w:tcW w:w="1077" w:type="dxa"/>
          </w:tcPr>
          <w:p w14:paraId="2199EF13" w14:textId="77777777" w:rsidR="00EA7DBC" w:rsidRDefault="00EA7DBC" w:rsidP="005E22DE">
            <w:pPr>
              <w:pStyle w:val="TableParagraph"/>
              <w:spacing w:before="136"/>
              <w:ind w:left="235"/>
              <w:rPr>
                <w:sz w:val="15"/>
              </w:rPr>
            </w:pPr>
          </w:p>
          <w:p w14:paraId="29757782" w14:textId="77777777" w:rsidR="00EA7DBC" w:rsidRDefault="00EA7DBC" w:rsidP="005E22DE">
            <w:pPr>
              <w:pStyle w:val="TableParagraph"/>
              <w:spacing w:before="136"/>
              <w:ind w:left="235"/>
              <w:rPr>
                <w:sz w:val="15"/>
              </w:rPr>
            </w:pPr>
          </w:p>
          <w:p w14:paraId="1A767445" w14:textId="77777777" w:rsidR="00EA7DBC" w:rsidRDefault="00EA7DBC" w:rsidP="005E22DE">
            <w:pPr>
              <w:pStyle w:val="TableParagraph"/>
              <w:spacing w:before="136"/>
              <w:ind w:left="235"/>
              <w:rPr>
                <w:sz w:val="15"/>
              </w:rPr>
            </w:pPr>
          </w:p>
          <w:p w14:paraId="4D573DD4" w14:textId="77777777" w:rsidR="00EA7DBC" w:rsidRDefault="00EA7DBC" w:rsidP="005E22DE">
            <w:pPr>
              <w:pStyle w:val="TableParagraph"/>
              <w:spacing w:before="136"/>
              <w:ind w:left="235"/>
              <w:rPr>
                <w:sz w:val="15"/>
              </w:rPr>
            </w:pPr>
          </w:p>
          <w:p w14:paraId="26EBC1CA" w14:textId="77777777" w:rsidR="00EA7DBC" w:rsidRDefault="00EA7DBC" w:rsidP="005E22DE">
            <w:pPr>
              <w:pStyle w:val="TableParagraph"/>
              <w:spacing w:before="136"/>
              <w:ind w:left="235"/>
              <w:rPr>
                <w:sz w:val="15"/>
              </w:rPr>
            </w:pPr>
          </w:p>
        </w:tc>
        <w:tc>
          <w:tcPr>
            <w:tcW w:w="1077" w:type="dxa"/>
          </w:tcPr>
          <w:p w14:paraId="3D7618B5" w14:textId="77777777" w:rsidR="00EA7DBC" w:rsidRDefault="00EA7DBC" w:rsidP="005E22DE">
            <w:pPr>
              <w:pStyle w:val="TableParagraph"/>
              <w:spacing w:before="136"/>
              <w:ind w:left="11" w:right="8"/>
              <w:jc w:val="center"/>
              <w:rPr>
                <w:sz w:val="15"/>
              </w:rPr>
            </w:pPr>
          </w:p>
          <w:p w14:paraId="769EA5AD" w14:textId="77777777" w:rsidR="00EA7DBC" w:rsidRDefault="00EA7DBC" w:rsidP="005E22DE">
            <w:pPr>
              <w:pStyle w:val="TableParagraph"/>
              <w:spacing w:before="136"/>
              <w:ind w:left="11" w:right="8"/>
              <w:jc w:val="center"/>
              <w:rPr>
                <w:sz w:val="15"/>
              </w:rPr>
            </w:pPr>
          </w:p>
          <w:p w14:paraId="3F46DA74" w14:textId="77777777" w:rsidR="00EA7DBC" w:rsidRDefault="00EA7DBC" w:rsidP="005E22DE">
            <w:pPr>
              <w:pStyle w:val="TableParagraph"/>
              <w:spacing w:before="136"/>
              <w:ind w:left="11" w:right="8"/>
              <w:jc w:val="center"/>
              <w:rPr>
                <w:sz w:val="15"/>
              </w:rPr>
            </w:pPr>
          </w:p>
          <w:p w14:paraId="1C3770AE" w14:textId="77777777" w:rsidR="00EA7DBC" w:rsidRDefault="00EA7DBC" w:rsidP="005E22DE">
            <w:pPr>
              <w:pStyle w:val="TableParagraph"/>
              <w:spacing w:before="136"/>
              <w:ind w:left="11" w:right="8"/>
              <w:jc w:val="center"/>
              <w:rPr>
                <w:sz w:val="15"/>
              </w:rPr>
            </w:pPr>
          </w:p>
          <w:p w14:paraId="15EA8334" w14:textId="77777777" w:rsidR="00EA7DBC" w:rsidRDefault="00EA7DBC" w:rsidP="005E22DE">
            <w:pPr>
              <w:pStyle w:val="TableParagraph"/>
              <w:spacing w:before="136"/>
              <w:ind w:left="11" w:right="8"/>
              <w:jc w:val="center"/>
              <w:rPr>
                <w:sz w:val="15"/>
              </w:rPr>
            </w:pPr>
          </w:p>
        </w:tc>
        <w:tc>
          <w:tcPr>
            <w:tcW w:w="2516" w:type="dxa"/>
          </w:tcPr>
          <w:p w14:paraId="60B81A03" w14:textId="77777777" w:rsidR="00EA7DBC" w:rsidRDefault="00EA7DBC" w:rsidP="005E22DE">
            <w:pPr>
              <w:pStyle w:val="TableParagraph"/>
              <w:spacing w:before="136"/>
              <w:ind w:left="11" w:right="8"/>
              <w:jc w:val="center"/>
              <w:rPr>
                <w:sz w:val="15"/>
              </w:rPr>
            </w:pPr>
          </w:p>
          <w:p w14:paraId="11CAC0CE" w14:textId="77777777" w:rsidR="00EA7DBC" w:rsidRDefault="00EA7DBC" w:rsidP="005E22DE">
            <w:pPr>
              <w:pStyle w:val="TableParagraph"/>
              <w:spacing w:before="136"/>
              <w:ind w:left="11" w:right="8"/>
              <w:jc w:val="center"/>
              <w:rPr>
                <w:sz w:val="15"/>
              </w:rPr>
            </w:pPr>
          </w:p>
          <w:p w14:paraId="2A535EE7" w14:textId="77777777" w:rsidR="00EA7DBC" w:rsidRDefault="00EA7DBC" w:rsidP="005E22DE">
            <w:pPr>
              <w:pStyle w:val="TableParagraph"/>
              <w:spacing w:before="136"/>
              <w:ind w:left="11" w:right="8"/>
              <w:jc w:val="center"/>
              <w:rPr>
                <w:sz w:val="15"/>
              </w:rPr>
            </w:pPr>
          </w:p>
          <w:p w14:paraId="5B6C8302" w14:textId="77777777" w:rsidR="00EA7DBC" w:rsidRDefault="00EA7DBC" w:rsidP="005E22DE">
            <w:pPr>
              <w:pStyle w:val="TableParagraph"/>
              <w:spacing w:before="136"/>
              <w:ind w:left="11" w:right="8"/>
              <w:jc w:val="center"/>
              <w:rPr>
                <w:sz w:val="15"/>
              </w:rPr>
            </w:pPr>
          </w:p>
          <w:p w14:paraId="6CEABB51" w14:textId="77777777" w:rsidR="00EA7DBC" w:rsidRDefault="00EA7DBC" w:rsidP="005E22DE">
            <w:pPr>
              <w:pStyle w:val="TableParagraph"/>
              <w:spacing w:before="136"/>
              <w:ind w:left="11" w:right="8"/>
              <w:jc w:val="center"/>
              <w:rPr>
                <w:sz w:val="15"/>
              </w:rPr>
            </w:pPr>
          </w:p>
        </w:tc>
        <w:tc>
          <w:tcPr>
            <w:tcW w:w="4677" w:type="dxa"/>
          </w:tcPr>
          <w:p w14:paraId="0420F93B" w14:textId="77777777" w:rsidR="00EA7DBC" w:rsidRPr="00404FCF" w:rsidRDefault="00EA7DBC" w:rsidP="005E22DE">
            <w:pPr>
              <w:widowControl/>
              <w:autoSpaceDE/>
              <w:autoSpaceDN/>
              <w:jc w:val="center"/>
              <w:rPr>
                <w:rFonts w:ascii="Calibri" w:hAnsi="Calibri" w:cs="Calibri"/>
                <w:color w:val="000000"/>
                <w:sz w:val="20"/>
                <w:szCs w:val="20"/>
                <w:lang w:val="pl-PL"/>
              </w:rPr>
            </w:pPr>
            <w:r w:rsidRPr="00404FCF">
              <w:rPr>
                <w:rFonts w:ascii="Calibri" w:hAnsi="Calibri" w:cs="Calibri"/>
                <w:color w:val="000000"/>
                <w:sz w:val="20"/>
                <w:szCs w:val="20"/>
                <w:lang w:val="pl-PL"/>
              </w:rPr>
              <w:t xml:space="preserve">Pracownia Druku 3D - </w:t>
            </w:r>
            <w:proofErr w:type="spellStart"/>
            <w:r w:rsidRPr="00404FCF">
              <w:rPr>
                <w:rFonts w:ascii="Calibri" w:hAnsi="Calibri" w:cs="Calibri"/>
                <w:color w:val="000000"/>
                <w:sz w:val="20"/>
                <w:szCs w:val="20"/>
                <w:lang w:val="pl-PL"/>
              </w:rPr>
              <w:t>MakerBot</w:t>
            </w:r>
            <w:proofErr w:type="spellEnd"/>
            <w:r w:rsidRPr="00404FCF">
              <w:rPr>
                <w:rFonts w:ascii="Calibri" w:hAnsi="Calibri" w:cs="Calibri"/>
                <w:color w:val="000000"/>
                <w:sz w:val="20"/>
                <w:szCs w:val="20"/>
                <w:lang w:val="pl-PL"/>
              </w:rPr>
              <w:t xml:space="preserve"> </w:t>
            </w:r>
            <w:proofErr w:type="spellStart"/>
            <w:r w:rsidRPr="00404FCF">
              <w:rPr>
                <w:rFonts w:ascii="Calibri" w:hAnsi="Calibri" w:cs="Calibri"/>
                <w:color w:val="000000"/>
                <w:sz w:val="20"/>
                <w:szCs w:val="20"/>
                <w:lang w:val="pl-PL"/>
              </w:rPr>
              <w:t>Sketch</w:t>
            </w:r>
            <w:proofErr w:type="spellEnd"/>
            <w:r w:rsidRPr="00404FCF">
              <w:rPr>
                <w:rFonts w:ascii="Calibri" w:hAnsi="Calibri" w:cs="Calibri"/>
                <w:color w:val="000000"/>
                <w:sz w:val="20"/>
                <w:szCs w:val="20"/>
                <w:lang w:val="pl-PL"/>
              </w:rPr>
              <w:t xml:space="preserve"> </w:t>
            </w:r>
            <w:proofErr w:type="spellStart"/>
            <w:r w:rsidRPr="00404FCF">
              <w:rPr>
                <w:rFonts w:ascii="Calibri" w:hAnsi="Calibri" w:cs="Calibri"/>
                <w:color w:val="000000"/>
                <w:sz w:val="20"/>
                <w:szCs w:val="20"/>
                <w:lang w:val="pl-PL"/>
              </w:rPr>
              <w:t>EduCare</w:t>
            </w:r>
            <w:proofErr w:type="spellEnd"/>
            <w:r w:rsidRPr="00404FCF">
              <w:rPr>
                <w:rFonts w:ascii="Calibri" w:hAnsi="Calibri" w:cs="Calibri"/>
                <w:color w:val="000000"/>
                <w:sz w:val="20"/>
                <w:szCs w:val="20"/>
                <w:lang w:val="pl-PL"/>
              </w:rPr>
              <w:br/>
              <w:t xml:space="preserve">Pracownia Druku 3D oparta jest na wiodącym na świecie rozwiązaniu koncernu </w:t>
            </w:r>
            <w:proofErr w:type="spellStart"/>
            <w:r w:rsidRPr="00404FCF">
              <w:rPr>
                <w:rFonts w:ascii="Calibri" w:hAnsi="Calibri" w:cs="Calibri"/>
                <w:color w:val="000000"/>
                <w:sz w:val="20"/>
                <w:szCs w:val="20"/>
                <w:lang w:val="pl-PL"/>
              </w:rPr>
              <w:t>MakerBot</w:t>
            </w:r>
            <w:proofErr w:type="spellEnd"/>
            <w:r w:rsidRPr="00404FCF">
              <w:rPr>
                <w:rFonts w:ascii="Calibri" w:hAnsi="Calibri" w:cs="Calibri"/>
                <w:color w:val="000000"/>
                <w:sz w:val="20"/>
                <w:szCs w:val="20"/>
                <w:lang w:val="pl-PL"/>
              </w:rPr>
              <w:t xml:space="preserve">. </w:t>
            </w:r>
            <w:proofErr w:type="spellStart"/>
            <w:r w:rsidRPr="00404FCF">
              <w:rPr>
                <w:rFonts w:ascii="Calibri" w:hAnsi="Calibri" w:cs="Calibri"/>
                <w:color w:val="000000"/>
                <w:sz w:val="20"/>
                <w:szCs w:val="20"/>
                <w:lang w:val="pl-PL"/>
              </w:rPr>
              <w:t>Makerbot</w:t>
            </w:r>
            <w:proofErr w:type="spellEnd"/>
            <w:r w:rsidRPr="00404FCF">
              <w:rPr>
                <w:rFonts w:ascii="Calibri" w:hAnsi="Calibri" w:cs="Calibri"/>
                <w:color w:val="000000"/>
                <w:sz w:val="20"/>
                <w:szCs w:val="20"/>
                <w:lang w:val="pl-PL"/>
              </w:rPr>
              <w:t xml:space="preserve"> to światowy lider i prekursor w produkcji biurkowych drukarek 3D. Amerykański producent rozwija i wdraża swoje drukarki od 2009 roku.</w:t>
            </w:r>
            <w:r w:rsidRPr="00404FCF">
              <w:rPr>
                <w:rFonts w:ascii="Calibri" w:hAnsi="Calibri" w:cs="Calibri"/>
                <w:color w:val="000000"/>
                <w:sz w:val="20"/>
                <w:szCs w:val="20"/>
                <w:lang w:val="pl-PL"/>
              </w:rPr>
              <w:br/>
            </w:r>
            <w:proofErr w:type="spellStart"/>
            <w:r w:rsidRPr="00404FCF">
              <w:rPr>
                <w:rFonts w:ascii="Calibri" w:hAnsi="Calibri" w:cs="Calibri"/>
                <w:color w:val="000000"/>
                <w:sz w:val="20"/>
                <w:szCs w:val="20"/>
                <w:lang w:val="pl-PL"/>
              </w:rPr>
              <w:t>MakerBot</w:t>
            </w:r>
            <w:proofErr w:type="spellEnd"/>
            <w:r w:rsidRPr="00404FCF">
              <w:rPr>
                <w:rFonts w:ascii="Calibri" w:hAnsi="Calibri" w:cs="Calibri"/>
                <w:color w:val="000000"/>
                <w:sz w:val="20"/>
                <w:szCs w:val="20"/>
                <w:lang w:val="pl-PL"/>
              </w:rPr>
              <w:t xml:space="preserve"> jest niedoścignionym wzorem dla wszystkich innych producentów. Pracownia Druku 3D została skomponowana w taki sposób, aby nauczyciele i uczniowie mieli poczucie zaopiekowania poprzez pakiet </w:t>
            </w:r>
            <w:proofErr w:type="spellStart"/>
            <w:r w:rsidRPr="00404FCF">
              <w:rPr>
                <w:rFonts w:ascii="Calibri" w:hAnsi="Calibri" w:cs="Calibri"/>
                <w:color w:val="000000"/>
                <w:sz w:val="20"/>
                <w:szCs w:val="20"/>
                <w:lang w:val="pl-PL"/>
              </w:rPr>
              <w:t>EduCare</w:t>
            </w:r>
            <w:proofErr w:type="spellEnd"/>
            <w:r w:rsidRPr="00404FCF">
              <w:rPr>
                <w:rFonts w:ascii="Calibri" w:hAnsi="Calibri" w:cs="Calibri"/>
                <w:color w:val="000000"/>
                <w:sz w:val="20"/>
                <w:szCs w:val="20"/>
                <w:lang w:val="pl-PL"/>
              </w:rPr>
              <w:t xml:space="preserve">, który dostarczy im wsparcia, wiedzy, możliwości skorzystania z doświadczeń specjalistów, konsultacji z ekspertami, udziału w szkoleniach, kursach on-line oraz </w:t>
            </w:r>
            <w:proofErr w:type="spellStart"/>
            <w:r w:rsidRPr="00404FCF">
              <w:rPr>
                <w:rFonts w:ascii="Calibri" w:hAnsi="Calibri" w:cs="Calibri"/>
                <w:color w:val="000000"/>
                <w:sz w:val="20"/>
                <w:szCs w:val="20"/>
                <w:lang w:val="pl-PL"/>
              </w:rPr>
              <w:t>webinarach</w:t>
            </w:r>
            <w:proofErr w:type="spellEnd"/>
            <w:r w:rsidRPr="00404FCF">
              <w:rPr>
                <w:rFonts w:ascii="Calibri" w:hAnsi="Calibri" w:cs="Calibri"/>
                <w:color w:val="000000"/>
                <w:sz w:val="20"/>
                <w:szCs w:val="20"/>
                <w:lang w:val="pl-PL"/>
              </w:rPr>
              <w:t xml:space="preserve"> wspierających.</w:t>
            </w:r>
            <w:r w:rsidRPr="00404FCF">
              <w:rPr>
                <w:rFonts w:ascii="Calibri" w:hAnsi="Calibri" w:cs="Calibri"/>
                <w:color w:val="000000"/>
                <w:sz w:val="20"/>
                <w:szCs w:val="20"/>
                <w:lang w:val="pl-PL"/>
              </w:rPr>
              <w:br/>
              <w:t>W skład Pracowni Druku 3D wchodzą:</w:t>
            </w:r>
            <w:r w:rsidRPr="00404FCF">
              <w:rPr>
                <w:rFonts w:ascii="Calibri" w:hAnsi="Calibri" w:cs="Calibri"/>
                <w:color w:val="000000"/>
                <w:sz w:val="20"/>
                <w:szCs w:val="20"/>
                <w:lang w:val="pl-PL"/>
              </w:rPr>
              <w:br/>
              <w:t xml:space="preserve">•        dedykowana dla edukacji drukarka </w:t>
            </w:r>
            <w:proofErr w:type="spellStart"/>
            <w:r w:rsidRPr="00404FCF">
              <w:rPr>
                <w:rFonts w:ascii="Calibri" w:hAnsi="Calibri" w:cs="Calibri"/>
                <w:color w:val="000000"/>
                <w:sz w:val="20"/>
                <w:szCs w:val="20"/>
                <w:lang w:val="pl-PL"/>
              </w:rPr>
              <w:t>MakerBot</w:t>
            </w:r>
            <w:proofErr w:type="spellEnd"/>
            <w:r w:rsidRPr="00404FCF">
              <w:rPr>
                <w:rFonts w:ascii="Calibri" w:hAnsi="Calibri" w:cs="Calibri"/>
                <w:color w:val="000000"/>
                <w:sz w:val="20"/>
                <w:szCs w:val="20"/>
                <w:lang w:val="pl-PL"/>
              </w:rPr>
              <w:t xml:space="preserve"> </w:t>
            </w:r>
            <w:proofErr w:type="spellStart"/>
            <w:r w:rsidRPr="00404FCF">
              <w:rPr>
                <w:rFonts w:ascii="Calibri" w:hAnsi="Calibri" w:cs="Calibri"/>
                <w:color w:val="000000"/>
                <w:sz w:val="20"/>
                <w:szCs w:val="20"/>
                <w:lang w:val="pl-PL"/>
              </w:rPr>
              <w:t>Sketch</w:t>
            </w:r>
            <w:proofErr w:type="spellEnd"/>
            <w:r w:rsidRPr="00404FCF">
              <w:rPr>
                <w:rFonts w:ascii="Calibri" w:hAnsi="Calibri" w:cs="Calibri"/>
                <w:color w:val="000000"/>
                <w:sz w:val="20"/>
                <w:szCs w:val="20"/>
                <w:lang w:val="pl-PL"/>
              </w:rPr>
              <w:t>, która powstała na bazie drukarki przemysłowej. Dzięki temu jest to niezawodne urządzenie do drukowania z bardzo dobrą jakością, dokładnością wymiarową i powtarzalnością. Ponieważ została zaprojektowana i dedykowana dla szkół ma wiele cech, które powodują, że jej użyteczność do pracy nauczycieli i uczniów jest bardzo wysoka.</w:t>
            </w:r>
            <w:r w:rsidRPr="00404FCF">
              <w:rPr>
                <w:rFonts w:ascii="Calibri" w:hAnsi="Calibri" w:cs="Calibri"/>
                <w:color w:val="000000"/>
                <w:sz w:val="20"/>
                <w:szCs w:val="20"/>
                <w:lang w:val="pl-PL"/>
              </w:rPr>
              <w:br/>
              <w:t>•        Certyfikowane szkolenie stacjonarne - Kiedy szkolenie i kursy on-line nie zaspokoją w pełni potrzeb związanych z wiedzą na temat praktycznego wykorzystania druku 3D w placówkach - będzie można skorzystać z certyfikowanego szkolenia stacjonarnego. Nasi specjaliści od druku 3D przekażą wiedzę w zrozumiały i przystępny sposób.</w:t>
            </w:r>
            <w:r w:rsidRPr="00404FCF">
              <w:rPr>
                <w:rFonts w:ascii="Calibri" w:hAnsi="Calibri" w:cs="Calibri"/>
                <w:color w:val="000000"/>
                <w:sz w:val="20"/>
                <w:szCs w:val="20"/>
                <w:lang w:val="pl-PL"/>
              </w:rPr>
              <w:br/>
              <w:t>•        Przedłużona gwarancja producenta do 36 miesięcy.</w:t>
            </w:r>
            <w:r w:rsidRPr="00404FCF">
              <w:rPr>
                <w:rFonts w:ascii="Calibri" w:hAnsi="Calibri" w:cs="Calibri"/>
                <w:color w:val="000000"/>
                <w:sz w:val="20"/>
                <w:szCs w:val="20"/>
                <w:lang w:val="pl-PL"/>
              </w:rPr>
              <w:br/>
            </w:r>
            <w:r w:rsidRPr="00404FCF">
              <w:rPr>
                <w:rFonts w:ascii="Calibri" w:hAnsi="Calibri" w:cs="Calibri"/>
                <w:color w:val="000000"/>
                <w:sz w:val="20"/>
                <w:szCs w:val="20"/>
                <w:lang w:val="pl-PL"/>
              </w:rPr>
              <w:br/>
              <w:t xml:space="preserve">Każda drukarka zawiera również KOMPLEKSOWY PAKIET OPIEKI </w:t>
            </w:r>
            <w:r w:rsidRPr="00404FCF">
              <w:rPr>
                <w:rFonts w:ascii="Calibri" w:hAnsi="Calibri" w:cs="Calibri"/>
                <w:color w:val="000000"/>
                <w:sz w:val="20"/>
                <w:szCs w:val="20"/>
                <w:lang w:val="pl-PL"/>
              </w:rPr>
              <w:br/>
            </w:r>
            <w:proofErr w:type="spellStart"/>
            <w:r w:rsidRPr="00404FCF">
              <w:rPr>
                <w:rFonts w:ascii="Calibri" w:hAnsi="Calibri" w:cs="Calibri"/>
                <w:color w:val="000000"/>
                <w:sz w:val="20"/>
                <w:szCs w:val="20"/>
                <w:lang w:val="pl-PL"/>
              </w:rPr>
              <w:t>MakerBot</w:t>
            </w:r>
            <w:proofErr w:type="spellEnd"/>
            <w:r w:rsidRPr="00404FCF">
              <w:rPr>
                <w:rFonts w:ascii="Calibri" w:hAnsi="Calibri" w:cs="Calibri"/>
                <w:color w:val="000000"/>
                <w:sz w:val="20"/>
                <w:szCs w:val="20"/>
                <w:lang w:val="pl-PL"/>
              </w:rPr>
              <w:t xml:space="preserve"> </w:t>
            </w:r>
            <w:proofErr w:type="spellStart"/>
            <w:r w:rsidRPr="00404FCF">
              <w:rPr>
                <w:rFonts w:ascii="Calibri" w:hAnsi="Calibri" w:cs="Calibri"/>
                <w:color w:val="000000"/>
                <w:sz w:val="20"/>
                <w:szCs w:val="20"/>
                <w:lang w:val="pl-PL"/>
              </w:rPr>
              <w:t>Sketch</w:t>
            </w:r>
            <w:proofErr w:type="spellEnd"/>
            <w:r w:rsidRPr="00404FCF">
              <w:rPr>
                <w:rFonts w:ascii="Calibri" w:hAnsi="Calibri" w:cs="Calibri"/>
                <w:color w:val="000000"/>
                <w:sz w:val="20"/>
                <w:szCs w:val="20"/>
                <w:lang w:val="pl-PL"/>
              </w:rPr>
              <w:t xml:space="preserve"> </w:t>
            </w:r>
            <w:proofErr w:type="spellStart"/>
            <w:r w:rsidRPr="00404FCF">
              <w:rPr>
                <w:rFonts w:ascii="Calibri" w:hAnsi="Calibri" w:cs="Calibri"/>
                <w:color w:val="000000"/>
                <w:sz w:val="20"/>
                <w:szCs w:val="20"/>
                <w:lang w:val="pl-PL"/>
              </w:rPr>
              <w:t>EduCare</w:t>
            </w:r>
            <w:proofErr w:type="spellEnd"/>
            <w:r w:rsidRPr="00404FCF">
              <w:rPr>
                <w:rFonts w:ascii="Calibri" w:hAnsi="Calibri" w:cs="Calibri"/>
                <w:color w:val="000000"/>
                <w:sz w:val="20"/>
                <w:szCs w:val="20"/>
                <w:lang w:val="pl-PL"/>
              </w:rPr>
              <w:t xml:space="preserve">: </w:t>
            </w:r>
            <w:r w:rsidRPr="00404FCF">
              <w:rPr>
                <w:rFonts w:ascii="Calibri" w:hAnsi="Calibri" w:cs="Calibri"/>
                <w:color w:val="000000"/>
                <w:sz w:val="20"/>
                <w:szCs w:val="20"/>
                <w:lang w:val="pl-PL"/>
              </w:rPr>
              <w:br/>
              <w:t xml:space="preserve">•        szkolenie startowe dla nauczycieli </w:t>
            </w:r>
            <w:r w:rsidRPr="00404FCF">
              <w:rPr>
                <w:rFonts w:ascii="Calibri" w:hAnsi="Calibri" w:cs="Calibri"/>
                <w:color w:val="000000"/>
                <w:sz w:val="20"/>
                <w:szCs w:val="20"/>
                <w:lang w:val="pl-PL"/>
              </w:rPr>
              <w:br/>
            </w:r>
            <w:r w:rsidRPr="00404FCF">
              <w:rPr>
                <w:rFonts w:ascii="Calibri" w:hAnsi="Calibri" w:cs="Calibri"/>
                <w:color w:val="000000"/>
                <w:sz w:val="20"/>
                <w:szCs w:val="20"/>
                <w:lang w:val="pl-PL"/>
              </w:rPr>
              <w:lastRenderedPageBreak/>
              <w:t xml:space="preserve">•        </w:t>
            </w:r>
            <w:proofErr w:type="spellStart"/>
            <w:r w:rsidRPr="00404FCF">
              <w:rPr>
                <w:rFonts w:ascii="Calibri" w:hAnsi="Calibri" w:cs="Calibri"/>
                <w:color w:val="000000"/>
                <w:sz w:val="20"/>
                <w:szCs w:val="20"/>
                <w:lang w:val="pl-PL"/>
              </w:rPr>
              <w:t>webinary</w:t>
            </w:r>
            <w:proofErr w:type="spellEnd"/>
            <w:r w:rsidRPr="00404FCF">
              <w:rPr>
                <w:rFonts w:ascii="Calibri" w:hAnsi="Calibri" w:cs="Calibri"/>
                <w:color w:val="000000"/>
                <w:sz w:val="20"/>
                <w:szCs w:val="20"/>
                <w:lang w:val="pl-PL"/>
              </w:rPr>
              <w:t xml:space="preserve"> konsultacyjne,</w:t>
            </w:r>
            <w:r w:rsidRPr="00404FCF">
              <w:rPr>
                <w:rFonts w:ascii="Calibri" w:hAnsi="Calibri" w:cs="Calibri"/>
                <w:color w:val="000000"/>
                <w:sz w:val="20"/>
                <w:szCs w:val="20"/>
                <w:lang w:val="pl-PL"/>
              </w:rPr>
              <w:br/>
              <w:t>•        dostęp do platformy szkoleniowej dotyczącej druku 3D,</w:t>
            </w:r>
            <w:r w:rsidRPr="00404FCF">
              <w:rPr>
                <w:rFonts w:ascii="Calibri" w:hAnsi="Calibri" w:cs="Calibri"/>
                <w:color w:val="000000"/>
                <w:sz w:val="20"/>
                <w:szCs w:val="20"/>
                <w:lang w:val="pl-PL"/>
              </w:rPr>
              <w:br/>
              <w:t>•        autorski podręcznik i kurs  "Druk 3D w klasie",</w:t>
            </w:r>
            <w:r w:rsidRPr="00404FCF">
              <w:rPr>
                <w:rFonts w:ascii="Calibri" w:hAnsi="Calibri" w:cs="Calibri"/>
                <w:color w:val="000000"/>
                <w:sz w:val="20"/>
                <w:szCs w:val="20"/>
                <w:lang w:val="pl-PL"/>
              </w:rPr>
              <w:br/>
              <w:t>•        scenariusze zajęć lekcyjnych,</w:t>
            </w:r>
            <w:r w:rsidRPr="00404FCF">
              <w:rPr>
                <w:rFonts w:ascii="Calibri" w:hAnsi="Calibri" w:cs="Calibri"/>
                <w:color w:val="000000"/>
                <w:sz w:val="20"/>
                <w:szCs w:val="20"/>
                <w:lang w:val="pl-PL"/>
              </w:rPr>
              <w:br/>
              <w:t>•        wsparcie techniczne świadczone telefonicznie i mailowo przez okres 5 lat,</w:t>
            </w:r>
            <w:r w:rsidRPr="00404FCF">
              <w:rPr>
                <w:rFonts w:ascii="Calibri" w:hAnsi="Calibri" w:cs="Calibri"/>
                <w:color w:val="000000"/>
                <w:sz w:val="20"/>
                <w:szCs w:val="20"/>
                <w:lang w:val="pl-PL"/>
              </w:rPr>
              <w:br/>
              <w:t>•        olbrzymia baza gotowych modeli 3D dedykowanych dla szkół,</w:t>
            </w:r>
            <w:r w:rsidRPr="00404FCF">
              <w:rPr>
                <w:rFonts w:ascii="Calibri" w:hAnsi="Calibri" w:cs="Calibri"/>
                <w:color w:val="000000"/>
                <w:sz w:val="20"/>
                <w:szCs w:val="20"/>
                <w:lang w:val="pl-PL"/>
              </w:rPr>
              <w:br/>
              <w:t xml:space="preserve">•        dostęp do platformy </w:t>
            </w:r>
            <w:proofErr w:type="spellStart"/>
            <w:r w:rsidRPr="00404FCF">
              <w:rPr>
                <w:rFonts w:ascii="Calibri" w:hAnsi="Calibri" w:cs="Calibri"/>
                <w:color w:val="000000"/>
                <w:sz w:val="20"/>
                <w:szCs w:val="20"/>
                <w:lang w:val="pl-PL"/>
              </w:rPr>
              <w:t>MakerBot</w:t>
            </w:r>
            <w:proofErr w:type="spellEnd"/>
            <w:r w:rsidRPr="00404FCF">
              <w:rPr>
                <w:rFonts w:ascii="Calibri" w:hAnsi="Calibri" w:cs="Calibri"/>
                <w:color w:val="000000"/>
                <w:sz w:val="20"/>
                <w:szCs w:val="20"/>
                <w:lang w:val="pl-PL"/>
              </w:rPr>
              <w:t xml:space="preserve"> </w:t>
            </w:r>
            <w:proofErr w:type="spellStart"/>
            <w:r w:rsidRPr="00404FCF">
              <w:rPr>
                <w:rFonts w:ascii="Calibri" w:hAnsi="Calibri" w:cs="Calibri"/>
                <w:color w:val="000000"/>
                <w:sz w:val="20"/>
                <w:szCs w:val="20"/>
                <w:lang w:val="pl-PL"/>
              </w:rPr>
              <w:t>Cloud</w:t>
            </w:r>
            <w:proofErr w:type="spellEnd"/>
            <w:r w:rsidRPr="00404FCF">
              <w:rPr>
                <w:rFonts w:ascii="Calibri" w:hAnsi="Calibri" w:cs="Calibri"/>
                <w:color w:val="000000"/>
                <w:sz w:val="20"/>
                <w:szCs w:val="20"/>
                <w:lang w:val="pl-PL"/>
              </w:rPr>
              <w:t>™ ,</w:t>
            </w:r>
            <w:r w:rsidRPr="00404FCF">
              <w:rPr>
                <w:rFonts w:ascii="Calibri" w:hAnsi="Calibri" w:cs="Calibri"/>
                <w:color w:val="000000"/>
                <w:sz w:val="20"/>
                <w:szCs w:val="20"/>
                <w:lang w:val="pl-PL"/>
              </w:rPr>
              <w:br/>
              <w:t xml:space="preserve">•        dostęp do aplikacji </w:t>
            </w:r>
            <w:proofErr w:type="spellStart"/>
            <w:r w:rsidRPr="00404FCF">
              <w:rPr>
                <w:rFonts w:ascii="Calibri" w:hAnsi="Calibri" w:cs="Calibri"/>
                <w:color w:val="000000"/>
                <w:sz w:val="20"/>
                <w:szCs w:val="20"/>
                <w:lang w:val="pl-PL"/>
              </w:rPr>
              <w:t>MakertBot</w:t>
            </w:r>
            <w:proofErr w:type="spellEnd"/>
            <w:r w:rsidRPr="00404FCF">
              <w:rPr>
                <w:rFonts w:ascii="Calibri" w:hAnsi="Calibri" w:cs="Calibri"/>
                <w:color w:val="000000"/>
                <w:sz w:val="20"/>
                <w:szCs w:val="20"/>
                <w:lang w:val="pl-PL"/>
              </w:rPr>
              <w:t xml:space="preserve"> Connect na urządzenia mobilne,</w:t>
            </w:r>
            <w:r w:rsidRPr="00404FCF">
              <w:rPr>
                <w:rFonts w:ascii="Calibri" w:hAnsi="Calibri" w:cs="Calibri"/>
                <w:color w:val="000000"/>
                <w:sz w:val="20"/>
                <w:szCs w:val="20"/>
                <w:lang w:val="pl-PL"/>
              </w:rPr>
              <w:br/>
              <w:t xml:space="preserve">•        bezpośrednia integracja platformy projektowej </w:t>
            </w:r>
            <w:proofErr w:type="spellStart"/>
            <w:r w:rsidRPr="00404FCF">
              <w:rPr>
                <w:rFonts w:ascii="Calibri" w:hAnsi="Calibri" w:cs="Calibri"/>
                <w:color w:val="000000"/>
                <w:sz w:val="20"/>
                <w:szCs w:val="20"/>
                <w:lang w:val="pl-PL"/>
              </w:rPr>
              <w:t>TinkerCAD</w:t>
            </w:r>
            <w:proofErr w:type="spellEnd"/>
            <w:r w:rsidRPr="00404FCF">
              <w:rPr>
                <w:rFonts w:ascii="Calibri" w:hAnsi="Calibri" w:cs="Calibri"/>
                <w:color w:val="000000"/>
                <w:sz w:val="20"/>
                <w:szCs w:val="20"/>
                <w:lang w:val="pl-PL"/>
              </w:rPr>
              <w:t xml:space="preserve"> z drukarką,</w:t>
            </w:r>
            <w:r w:rsidRPr="00404FCF">
              <w:rPr>
                <w:rFonts w:ascii="Calibri" w:hAnsi="Calibri" w:cs="Calibri"/>
                <w:color w:val="000000"/>
                <w:sz w:val="20"/>
                <w:szCs w:val="20"/>
                <w:lang w:val="pl-PL"/>
              </w:rPr>
              <w:br/>
              <w:t xml:space="preserve">•        intuicyjne oprogramowanie </w:t>
            </w:r>
            <w:proofErr w:type="spellStart"/>
            <w:r w:rsidRPr="00404FCF">
              <w:rPr>
                <w:rFonts w:ascii="Calibri" w:hAnsi="Calibri" w:cs="Calibri"/>
                <w:color w:val="000000"/>
                <w:sz w:val="20"/>
                <w:szCs w:val="20"/>
                <w:lang w:val="pl-PL"/>
              </w:rPr>
              <w:t>MakerBot</w:t>
            </w:r>
            <w:proofErr w:type="spellEnd"/>
          </w:p>
          <w:p w14:paraId="00060801" w14:textId="77777777" w:rsidR="00EA7DBC" w:rsidRPr="00D441B9" w:rsidRDefault="00EA7DBC" w:rsidP="005E22DE">
            <w:pPr>
              <w:pStyle w:val="Nagwek3"/>
              <w:spacing w:before="0" w:beforeAutospacing="0" w:after="0" w:afterAutospacing="0"/>
              <w:jc w:val="center"/>
              <w:outlineLvl w:val="2"/>
              <w:rPr>
                <w:lang w:val="pl-PL"/>
              </w:rPr>
            </w:pPr>
          </w:p>
        </w:tc>
      </w:tr>
      <w:tr w:rsidR="00EA7DBC" w14:paraId="26B90EB7" w14:textId="77777777" w:rsidTr="005E22DE">
        <w:trPr>
          <w:trHeight w:val="3029"/>
        </w:trPr>
        <w:tc>
          <w:tcPr>
            <w:tcW w:w="567" w:type="dxa"/>
          </w:tcPr>
          <w:p w14:paraId="4A052C02" w14:textId="77777777" w:rsidR="00EA7DBC" w:rsidRPr="00A1133D" w:rsidRDefault="00EA7DBC" w:rsidP="005E22DE">
            <w:pPr>
              <w:pStyle w:val="TableParagraph"/>
              <w:rPr>
                <w:b/>
                <w:sz w:val="16"/>
                <w:lang w:val="pl-PL"/>
              </w:rPr>
            </w:pPr>
          </w:p>
          <w:p w14:paraId="437626B5" w14:textId="77777777" w:rsidR="00EA7DBC" w:rsidRPr="00A1133D" w:rsidRDefault="00EA7DBC" w:rsidP="005E22DE">
            <w:pPr>
              <w:pStyle w:val="TableParagraph"/>
              <w:rPr>
                <w:b/>
                <w:sz w:val="16"/>
                <w:lang w:val="pl-PL"/>
              </w:rPr>
            </w:pPr>
          </w:p>
          <w:p w14:paraId="26B7B72F" w14:textId="77777777" w:rsidR="00EA7DBC" w:rsidRPr="00A1133D" w:rsidRDefault="00EA7DBC" w:rsidP="005E22DE">
            <w:pPr>
              <w:pStyle w:val="TableParagraph"/>
              <w:rPr>
                <w:b/>
                <w:sz w:val="16"/>
                <w:lang w:val="pl-PL"/>
              </w:rPr>
            </w:pPr>
          </w:p>
          <w:p w14:paraId="70FB6036" w14:textId="77777777" w:rsidR="00EA7DBC" w:rsidRPr="00A1133D" w:rsidRDefault="00EA7DBC" w:rsidP="005E22DE">
            <w:pPr>
              <w:pStyle w:val="TableParagraph"/>
              <w:rPr>
                <w:b/>
                <w:sz w:val="16"/>
                <w:lang w:val="pl-PL"/>
              </w:rPr>
            </w:pPr>
          </w:p>
          <w:p w14:paraId="76A6E529" w14:textId="77777777" w:rsidR="00EA7DBC" w:rsidRPr="00586C6A" w:rsidRDefault="00EA7DBC" w:rsidP="005E22DE">
            <w:pPr>
              <w:pStyle w:val="TableParagraph"/>
              <w:rPr>
                <w:bCs/>
                <w:sz w:val="16"/>
              </w:rPr>
            </w:pPr>
            <w:r w:rsidRPr="00A1133D">
              <w:rPr>
                <w:bCs/>
                <w:sz w:val="16"/>
                <w:lang w:val="pl-PL"/>
              </w:rPr>
              <w:t xml:space="preserve">    </w:t>
            </w:r>
            <w:r w:rsidRPr="00586C6A">
              <w:rPr>
                <w:bCs/>
                <w:sz w:val="16"/>
              </w:rPr>
              <w:t>2</w:t>
            </w:r>
          </w:p>
        </w:tc>
        <w:tc>
          <w:tcPr>
            <w:tcW w:w="1984" w:type="dxa"/>
          </w:tcPr>
          <w:p w14:paraId="7BB2454F" w14:textId="77777777" w:rsidR="00EA7DBC" w:rsidRDefault="00EA7DBC" w:rsidP="005E22DE">
            <w:pPr>
              <w:pStyle w:val="TableParagraph"/>
              <w:rPr>
                <w:rFonts w:ascii="TimesNewRomanPSMT" w:hAnsi="TimesNewRomanPSMT"/>
                <w:lang w:val="pl-PL"/>
              </w:rPr>
            </w:pPr>
            <w:proofErr w:type="spellStart"/>
            <w:r w:rsidRPr="00833FE7">
              <w:rPr>
                <w:b/>
                <w:lang w:val="pl-PL"/>
              </w:rPr>
              <w:t>Filament</w:t>
            </w:r>
            <w:proofErr w:type="spellEnd"/>
            <w:r w:rsidRPr="00833FE7">
              <w:rPr>
                <w:b/>
                <w:lang w:val="pl-PL"/>
              </w:rPr>
              <w:t xml:space="preserve"> </w:t>
            </w:r>
            <w:r w:rsidRPr="0064295D">
              <w:rPr>
                <w:rFonts w:ascii="TimesNewRomanPSMT" w:hAnsi="TimesNewRomanPSMT"/>
                <w:lang w:val="pl-PL"/>
              </w:rPr>
              <w:t>(kategoria „wyposażenie podstawowe”, poz. 1)</w:t>
            </w:r>
          </w:p>
          <w:p w14:paraId="0119EBCD" w14:textId="77777777" w:rsidR="00EA7DBC" w:rsidRDefault="00EA7DBC" w:rsidP="005E22DE">
            <w:pPr>
              <w:pStyle w:val="TableParagraph"/>
              <w:rPr>
                <w:rFonts w:ascii="TimesNewRomanPSMT" w:hAnsi="TimesNewRomanPSMT"/>
                <w:lang w:val="pl-PL"/>
              </w:rPr>
            </w:pPr>
          </w:p>
          <w:p w14:paraId="5A77D3F0" w14:textId="77777777" w:rsidR="00EA7DBC" w:rsidRPr="0003452A" w:rsidRDefault="00EA7DBC" w:rsidP="005E22DE">
            <w:pPr>
              <w:rPr>
                <w:rFonts w:ascii="Calibri" w:hAnsi="Calibri" w:cs="Calibri"/>
                <w:color w:val="000000"/>
                <w:sz w:val="20"/>
                <w:szCs w:val="20"/>
              </w:rPr>
            </w:pPr>
            <w:r w:rsidRPr="0003452A">
              <w:rPr>
                <w:rFonts w:ascii="Calibri" w:hAnsi="Calibri" w:cs="Calibri"/>
                <w:color w:val="000000"/>
                <w:sz w:val="20"/>
                <w:szCs w:val="20"/>
              </w:rPr>
              <w:t xml:space="preserve">Filament Devil Design PLA 1,75mm - </w:t>
            </w:r>
            <w:proofErr w:type="spellStart"/>
            <w:r w:rsidRPr="0003452A">
              <w:rPr>
                <w:rFonts w:ascii="Calibri" w:hAnsi="Calibri" w:cs="Calibri"/>
                <w:color w:val="000000"/>
                <w:sz w:val="20"/>
                <w:szCs w:val="20"/>
              </w:rPr>
              <w:t>zestaw</w:t>
            </w:r>
            <w:proofErr w:type="spellEnd"/>
            <w:r w:rsidRPr="0003452A">
              <w:rPr>
                <w:rFonts w:ascii="Calibri" w:hAnsi="Calibri" w:cs="Calibri"/>
                <w:color w:val="000000"/>
                <w:sz w:val="20"/>
                <w:szCs w:val="20"/>
              </w:rPr>
              <w:t xml:space="preserve"> 6x0,33kg</w:t>
            </w:r>
          </w:p>
          <w:p w14:paraId="420A8E6E" w14:textId="77777777" w:rsidR="00EA7DBC" w:rsidRPr="0003452A" w:rsidRDefault="00EA7DBC" w:rsidP="005E22DE">
            <w:pPr>
              <w:pStyle w:val="TableParagraph"/>
              <w:rPr>
                <w:b/>
                <w:sz w:val="16"/>
              </w:rPr>
            </w:pPr>
          </w:p>
        </w:tc>
        <w:tc>
          <w:tcPr>
            <w:tcW w:w="567" w:type="dxa"/>
          </w:tcPr>
          <w:p w14:paraId="2A06FB03" w14:textId="77777777" w:rsidR="00EA7DBC" w:rsidRPr="0003452A" w:rsidRDefault="00EA7DBC" w:rsidP="005E22DE">
            <w:pPr>
              <w:pStyle w:val="TableParagraph"/>
              <w:rPr>
                <w:bCs/>
                <w:sz w:val="16"/>
              </w:rPr>
            </w:pPr>
          </w:p>
          <w:p w14:paraId="68D86EE4" w14:textId="77777777" w:rsidR="00EA7DBC" w:rsidRPr="0003452A" w:rsidRDefault="00EA7DBC" w:rsidP="005E22DE">
            <w:pPr>
              <w:pStyle w:val="TableParagraph"/>
              <w:rPr>
                <w:bCs/>
                <w:sz w:val="16"/>
              </w:rPr>
            </w:pPr>
          </w:p>
          <w:p w14:paraId="522301A2" w14:textId="77777777" w:rsidR="00EA7DBC" w:rsidRPr="0003452A" w:rsidRDefault="00EA7DBC" w:rsidP="005E22DE">
            <w:pPr>
              <w:pStyle w:val="TableParagraph"/>
              <w:rPr>
                <w:bCs/>
                <w:sz w:val="16"/>
              </w:rPr>
            </w:pPr>
          </w:p>
          <w:p w14:paraId="240297C5" w14:textId="77777777" w:rsidR="00EA7DBC" w:rsidRPr="0003452A" w:rsidRDefault="00EA7DBC" w:rsidP="005E22DE">
            <w:pPr>
              <w:pStyle w:val="TableParagraph"/>
              <w:rPr>
                <w:bCs/>
                <w:sz w:val="16"/>
              </w:rPr>
            </w:pPr>
          </w:p>
          <w:p w14:paraId="128513F8" w14:textId="77777777" w:rsidR="00EA7DBC" w:rsidRPr="00EE046D" w:rsidRDefault="00EA7DBC" w:rsidP="005E22DE">
            <w:pPr>
              <w:pStyle w:val="TableParagraph"/>
              <w:rPr>
                <w:bCs/>
                <w:sz w:val="16"/>
                <w:lang w:val="pl-PL"/>
              </w:rPr>
            </w:pPr>
            <w:r w:rsidRPr="00EE046D">
              <w:rPr>
                <w:bCs/>
                <w:sz w:val="16"/>
                <w:lang w:val="pl-PL"/>
              </w:rPr>
              <w:t>20 szt.</w:t>
            </w:r>
          </w:p>
          <w:p w14:paraId="165BDBCD" w14:textId="77777777" w:rsidR="00EA7DBC" w:rsidRPr="00EE046D" w:rsidRDefault="00EA7DBC" w:rsidP="005E22DE">
            <w:pPr>
              <w:pStyle w:val="TableParagraph"/>
              <w:rPr>
                <w:bCs/>
                <w:sz w:val="16"/>
                <w:lang w:val="pl-PL"/>
              </w:rPr>
            </w:pPr>
          </w:p>
          <w:p w14:paraId="5D0BFE9E" w14:textId="77777777" w:rsidR="00EA7DBC" w:rsidRPr="00EE046D" w:rsidRDefault="00EA7DBC" w:rsidP="005E22DE">
            <w:pPr>
              <w:pStyle w:val="TableParagraph"/>
              <w:rPr>
                <w:bCs/>
                <w:sz w:val="16"/>
                <w:lang w:val="pl-PL"/>
              </w:rPr>
            </w:pPr>
          </w:p>
          <w:p w14:paraId="3033E79D" w14:textId="77777777" w:rsidR="00EA7DBC" w:rsidRPr="00EE046D" w:rsidRDefault="00EA7DBC" w:rsidP="005E22DE">
            <w:pPr>
              <w:pStyle w:val="TableParagraph"/>
              <w:rPr>
                <w:bCs/>
                <w:sz w:val="16"/>
                <w:lang w:val="pl-PL"/>
              </w:rPr>
            </w:pPr>
          </w:p>
          <w:p w14:paraId="5249414F" w14:textId="77777777" w:rsidR="00EA7DBC" w:rsidRPr="00EE046D" w:rsidRDefault="00EA7DBC" w:rsidP="005E22DE">
            <w:pPr>
              <w:pStyle w:val="TableParagraph"/>
              <w:rPr>
                <w:bCs/>
                <w:sz w:val="16"/>
                <w:lang w:val="pl-PL"/>
              </w:rPr>
            </w:pPr>
          </w:p>
        </w:tc>
        <w:tc>
          <w:tcPr>
            <w:tcW w:w="1077" w:type="dxa"/>
          </w:tcPr>
          <w:p w14:paraId="5F5B5448" w14:textId="77777777" w:rsidR="00EA7DBC" w:rsidRDefault="00EA7DBC" w:rsidP="005E22DE">
            <w:pPr>
              <w:pStyle w:val="TableParagraph"/>
              <w:spacing w:before="136"/>
              <w:ind w:left="11" w:right="8"/>
              <w:jc w:val="center"/>
              <w:rPr>
                <w:sz w:val="15"/>
                <w:lang w:val="pl-PL"/>
              </w:rPr>
            </w:pPr>
          </w:p>
          <w:p w14:paraId="4DBD2D2A" w14:textId="77777777" w:rsidR="00EA7DBC" w:rsidRDefault="00EA7DBC" w:rsidP="005E22DE">
            <w:pPr>
              <w:pStyle w:val="TableParagraph"/>
              <w:spacing w:before="136"/>
              <w:ind w:left="11" w:right="8"/>
              <w:jc w:val="center"/>
              <w:rPr>
                <w:sz w:val="15"/>
                <w:lang w:val="pl-PL"/>
              </w:rPr>
            </w:pPr>
          </w:p>
          <w:p w14:paraId="6D7A8A62" w14:textId="77777777" w:rsidR="00EA7DBC" w:rsidRPr="00833FE7" w:rsidRDefault="00EA7DBC" w:rsidP="005E22DE">
            <w:pPr>
              <w:pStyle w:val="TableParagraph"/>
              <w:spacing w:before="136"/>
              <w:ind w:left="11" w:right="8"/>
              <w:jc w:val="center"/>
              <w:rPr>
                <w:sz w:val="15"/>
                <w:lang w:val="pl-PL"/>
              </w:rPr>
            </w:pPr>
          </w:p>
        </w:tc>
        <w:tc>
          <w:tcPr>
            <w:tcW w:w="1077" w:type="dxa"/>
          </w:tcPr>
          <w:p w14:paraId="111BC18C" w14:textId="77777777" w:rsidR="00EA7DBC" w:rsidRDefault="00EA7DBC" w:rsidP="005E22DE">
            <w:pPr>
              <w:pStyle w:val="TableParagraph"/>
              <w:spacing w:before="136"/>
              <w:ind w:left="192"/>
              <w:rPr>
                <w:sz w:val="15"/>
                <w:lang w:val="pl-PL"/>
              </w:rPr>
            </w:pPr>
          </w:p>
          <w:p w14:paraId="70DCD9B8" w14:textId="77777777" w:rsidR="00EA7DBC" w:rsidRDefault="00EA7DBC" w:rsidP="005E22DE">
            <w:pPr>
              <w:pStyle w:val="TableParagraph"/>
              <w:spacing w:before="136"/>
              <w:ind w:left="192"/>
              <w:rPr>
                <w:sz w:val="15"/>
                <w:lang w:val="pl-PL"/>
              </w:rPr>
            </w:pPr>
          </w:p>
          <w:p w14:paraId="63995B15" w14:textId="77777777" w:rsidR="00EA7DBC" w:rsidRPr="00833FE7" w:rsidRDefault="00EA7DBC" w:rsidP="005E22DE">
            <w:pPr>
              <w:pStyle w:val="TableParagraph"/>
              <w:spacing w:before="136"/>
              <w:ind w:left="192"/>
              <w:rPr>
                <w:sz w:val="15"/>
                <w:lang w:val="pl-PL"/>
              </w:rPr>
            </w:pPr>
          </w:p>
        </w:tc>
        <w:tc>
          <w:tcPr>
            <w:tcW w:w="567" w:type="dxa"/>
          </w:tcPr>
          <w:p w14:paraId="0D481C8F" w14:textId="77777777" w:rsidR="00EA7DBC" w:rsidRDefault="00EA7DBC" w:rsidP="005E22DE">
            <w:pPr>
              <w:pStyle w:val="TableParagraph"/>
              <w:spacing w:before="136"/>
              <w:ind w:right="165"/>
              <w:rPr>
                <w:sz w:val="15"/>
                <w:lang w:val="pl-PL"/>
              </w:rPr>
            </w:pPr>
          </w:p>
          <w:p w14:paraId="227C4AF4" w14:textId="77777777" w:rsidR="00EA7DBC" w:rsidRDefault="00EA7DBC" w:rsidP="005E22DE">
            <w:pPr>
              <w:pStyle w:val="TableParagraph"/>
              <w:spacing w:before="136"/>
              <w:ind w:right="165"/>
              <w:rPr>
                <w:sz w:val="15"/>
                <w:lang w:val="pl-PL"/>
              </w:rPr>
            </w:pPr>
          </w:p>
          <w:p w14:paraId="1554448A" w14:textId="77777777" w:rsidR="00EA7DBC" w:rsidRPr="00833FE7" w:rsidRDefault="00EA7DBC" w:rsidP="005E22DE">
            <w:pPr>
              <w:pStyle w:val="TableParagraph"/>
              <w:spacing w:before="136"/>
              <w:ind w:right="165"/>
              <w:rPr>
                <w:sz w:val="15"/>
                <w:lang w:val="pl-PL"/>
              </w:rPr>
            </w:pPr>
            <w:r>
              <w:rPr>
                <w:sz w:val="15"/>
                <w:lang w:val="pl-PL"/>
              </w:rPr>
              <w:t xml:space="preserve"> </w:t>
            </w:r>
          </w:p>
        </w:tc>
        <w:tc>
          <w:tcPr>
            <w:tcW w:w="1077" w:type="dxa"/>
          </w:tcPr>
          <w:p w14:paraId="5CD62A10" w14:textId="77777777" w:rsidR="00EA7DBC" w:rsidRDefault="00EA7DBC" w:rsidP="005E22DE">
            <w:pPr>
              <w:pStyle w:val="TableParagraph"/>
              <w:spacing w:before="136"/>
              <w:ind w:left="235"/>
              <w:rPr>
                <w:sz w:val="15"/>
                <w:lang w:val="pl-PL"/>
              </w:rPr>
            </w:pPr>
          </w:p>
          <w:p w14:paraId="1F18900A" w14:textId="77777777" w:rsidR="00EA7DBC" w:rsidRDefault="00EA7DBC" w:rsidP="005E22DE">
            <w:pPr>
              <w:pStyle w:val="TableParagraph"/>
              <w:spacing w:before="136"/>
              <w:ind w:left="235"/>
              <w:rPr>
                <w:sz w:val="15"/>
                <w:lang w:val="pl-PL"/>
              </w:rPr>
            </w:pPr>
          </w:p>
          <w:p w14:paraId="0C5A9C83" w14:textId="77777777" w:rsidR="00EA7DBC" w:rsidRPr="00833FE7" w:rsidRDefault="00EA7DBC" w:rsidP="005E22DE">
            <w:pPr>
              <w:pStyle w:val="TableParagraph"/>
              <w:spacing w:before="136"/>
              <w:ind w:left="235"/>
              <w:rPr>
                <w:sz w:val="15"/>
                <w:lang w:val="pl-PL"/>
              </w:rPr>
            </w:pPr>
          </w:p>
        </w:tc>
        <w:tc>
          <w:tcPr>
            <w:tcW w:w="1077" w:type="dxa"/>
          </w:tcPr>
          <w:p w14:paraId="0B330F01" w14:textId="77777777" w:rsidR="00EA7DBC" w:rsidRDefault="00EA7DBC" w:rsidP="005E22DE">
            <w:pPr>
              <w:pStyle w:val="TableParagraph"/>
              <w:spacing w:before="136"/>
              <w:ind w:left="11" w:right="8"/>
              <w:jc w:val="center"/>
              <w:rPr>
                <w:sz w:val="15"/>
                <w:lang w:val="pl-PL"/>
              </w:rPr>
            </w:pPr>
          </w:p>
          <w:p w14:paraId="40D362CB" w14:textId="77777777" w:rsidR="00EA7DBC" w:rsidRDefault="00EA7DBC" w:rsidP="005E22DE">
            <w:pPr>
              <w:pStyle w:val="TableParagraph"/>
              <w:spacing w:before="136"/>
              <w:ind w:left="11" w:right="8"/>
              <w:jc w:val="center"/>
              <w:rPr>
                <w:sz w:val="15"/>
                <w:lang w:val="pl-PL"/>
              </w:rPr>
            </w:pPr>
          </w:p>
          <w:p w14:paraId="0881DFE3" w14:textId="77777777" w:rsidR="00EA7DBC" w:rsidRPr="00833FE7" w:rsidRDefault="00EA7DBC" w:rsidP="005E22DE">
            <w:pPr>
              <w:pStyle w:val="TableParagraph"/>
              <w:spacing w:before="136"/>
              <w:ind w:left="11" w:right="8"/>
              <w:jc w:val="center"/>
              <w:rPr>
                <w:sz w:val="15"/>
                <w:lang w:val="pl-PL"/>
              </w:rPr>
            </w:pPr>
          </w:p>
        </w:tc>
        <w:tc>
          <w:tcPr>
            <w:tcW w:w="2516" w:type="dxa"/>
          </w:tcPr>
          <w:p w14:paraId="7976CEA5" w14:textId="77777777" w:rsidR="00EA7DBC" w:rsidRDefault="00EA7DBC" w:rsidP="005E22DE">
            <w:pPr>
              <w:pStyle w:val="TableParagraph"/>
              <w:spacing w:before="136"/>
              <w:ind w:left="11" w:right="8"/>
              <w:jc w:val="center"/>
              <w:rPr>
                <w:sz w:val="15"/>
                <w:lang w:val="pl-PL"/>
              </w:rPr>
            </w:pPr>
          </w:p>
          <w:p w14:paraId="5DE27F35" w14:textId="77777777" w:rsidR="00EA7DBC" w:rsidRDefault="00EA7DBC" w:rsidP="005E22DE">
            <w:pPr>
              <w:pStyle w:val="TableParagraph"/>
              <w:spacing w:before="136"/>
              <w:ind w:left="11" w:right="8"/>
              <w:jc w:val="center"/>
              <w:rPr>
                <w:sz w:val="15"/>
                <w:lang w:val="pl-PL"/>
              </w:rPr>
            </w:pPr>
          </w:p>
          <w:p w14:paraId="55370A6A" w14:textId="77777777" w:rsidR="00EA7DBC" w:rsidRPr="00833FE7" w:rsidRDefault="00EA7DBC" w:rsidP="005E22DE">
            <w:pPr>
              <w:pStyle w:val="TableParagraph"/>
              <w:spacing w:before="136"/>
              <w:ind w:left="11" w:right="8"/>
              <w:jc w:val="center"/>
              <w:rPr>
                <w:sz w:val="15"/>
                <w:lang w:val="pl-PL"/>
              </w:rPr>
            </w:pPr>
          </w:p>
        </w:tc>
        <w:tc>
          <w:tcPr>
            <w:tcW w:w="4677" w:type="dxa"/>
          </w:tcPr>
          <w:p w14:paraId="3B976F82" w14:textId="77777777" w:rsidR="00EA7DBC" w:rsidRPr="00960CFF" w:rsidRDefault="00EA7DBC" w:rsidP="005E22DE">
            <w:pPr>
              <w:jc w:val="both"/>
              <w:rPr>
                <w:rFonts w:ascii="Calibri" w:hAnsi="Calibri" w:cs="Calibri"/>
                <w:color w:val="000000"/>
                <w:sz w:val="20"/>
                <w:szCs w:val="20"/>
                <w:lang w:val="pl-PL"/>
              </w:rPr>
            </w:pPr>
            <w:r w:rsidRPr="00960CFF">
              <w:rPr>
                <w:rFonts w:ascii="Calibri" w:hAnsi="Calibri" w:cs="Calibri"/>
                <w:color w:val="000000"/>
                <w:sz w:val="20"/>
                <w:szCs w:val="20"/>
                <w:lang w:val="pl-PL"/>
              </w:rPr>
              <w:t xml:space="preserve">Zestaw 6 </w:t>
            </w:r>
            <w:proofErr w:type="spellStart"/>
            <w:r w:rsidRPr="00960CFF">
              <w:rPr>
                <w:rFonts w:ascii="Calibri" w:hAnsi="Calibri" w:cs="Calibri"/>
                <w:color w:val="000000"/>
                <w:sz w:val="20"/>
                <w:szCs w:val="20"/>
                <w:lang w:val="pl-PL"/>
              </w:rPr>
              <w:t>filamentów</w:t>
            </w:r>
            <w:proofErr w:type="spellEnd"/>
            <w:r w:rsidRPr="00960CFF">
              <w:rPr>
                <w:rFonts w:ascii="Calibri" w:hAnsi="Calibri" w:cs="Calibri"/>
                <w:color w:val="000000"/>
                <w:sz w:val="20"/>
                <w:szCs w:val="20"/>
                <w:lang w:val="pl-PL"/>
              </w:rPr>
              <w:t xml:space="preserve"> wykonanych z materiału PLA do drukarek 3D. Średnica </w:t>
            </w:r>
            <w:proofErr w:type="spellStart"/>
            <w:r w:rsidRPr="00960CFF">
              <w:rPr>
                <w:rFonts w:ascii="Calibri" w:hAnsi="Calibri" w:cs="Calibri"/>
                <w:color w:val="000000"/>
                <w:sz w:val="20"/>
                <w:szCs w:val="20"/>
                <w:lang w:val="pl-PL"/>
              </w:rPr>
              <w:t>filamentu</w:t>
            </w:r>
            <w:proofErr w:type="spellEnd"/>
            <w:r w:rsidRPr="00960CFF">
              <w:rPr>
                <w:rFonts w:ascii="Calibri" w:hAnsi="Calibri" w:cs="Calibri"/>
                <w:color w:val="000000"/>
                <w:sz w:val="20"/>
                <w:szCs w:val="20"/>
                <w:lang w:val="pl-PL"/>
              </w:rPr>
              <w:t xml:space="preserve"> wynosi 1,75 mm, a masa szpuli 330 g.</w:t>
            </w:r>
          </w:p>
          <w:p w14:paraId="3B9D9064" w14:textId="77777777" w:rsidR="00EA7DBC" w:rsidRPr="00A1133D" w:rsidRDefault="00EA7DBC" w:rsidP="005E22DE">
            <w:pPr>
              <w:jc w:val="both"/>
              <w:rPr>
                <w:lang w:val="pl-PL"/>
              </w:rPr>
            </w:pPr>
          </w:p>
        </w:tc>
      </w:tr>
      <w:tr w:rsidR="00EA7DBC" w14:paraId="14F7BF9F" w14:textId="77777777" w:rsidTr="005E22DE">
        <w:trPr>
          <w:trHeight w:val="1685"/>
        </w:trPr>
        <w:tc>
          <w:tcPr>
            <w:tcW w:w="567" w:type="dxa"/>
          </w:tcPr>
          <w:p w14:paraId="247659C6" w14:textId="77777777" w:rsidR="00EA7DBC" w:rsidRPr="00833FE7" w:rsidRDefault="00EA7DBC" w:rsidP="005E22DE">
            <w:pPr>
              <w:pStyle w:val="TableParagraph"/>
              <w:rPr>
                <w:b/>
                <w:sz w:val="16"/>
                <w:lang w:val="pl-PL"/>
              </w:rPr>
            </w:pPr>
          </w:p>
          <w:p w14:paraId="6B5ECBDB" w14:textId="77777777" w:rsidR="00EA7DBC" w:rsidRPr="00833FE7" w:rsidRDefault="00EA7DBC" w:rsidP="005E22DE">
            <w:pPr>
              <w:pStyle w:val="TableParagraph"/>
              <w:rPr>
                <w:b/>
                <w:sz w:val="16"/>
                <w:lang w:val="pl-PL"/>
              </w:rPr>
            </w:pPr>
          </w:p>
          <w:p w14:paraId="2EBF82FA" w14:textId="77777777" w:rsidR="00EA7DBC" w:rsidRPr="00833FE7" w:rsidRDefault="00EA7DBC" w:rsidP="005E22DE">
            <w:pPr>
              <w:pStyle w:val="TableParagraph"/>
              <w:rPr>
                <w:b/>
                <w:sz w:val="16"/>
                <w:lang w:val="pl-PL"/>
              </w:rPr>
            </w:pPr>
          </w:p>
          <w:p w14:paraId="04107263" w14:textId="77777777" w:rsidR="00EA7DBC" w:rsidRPr="00833FE7" w:rsidRDefault="00EA7DBC" w:rsidP="005E22DE">
            <w:pPr>
              <w:pStyle w:val="TableParagraph"/>
              <w:spacing w:before="5"/>
              <w:rPr>
                <w:b/>
                <w:sz w:val="17"/>
                <w:lang w:val="pl-PL"/>
              </w:rPr>
            </w:pPr>
          </w:p>
          <w:p w14:paraId="0600F0F9" w14:textId="77777777" w:rsidR="00EA7DBC" w:rsidRPr="00D441B9" w:rsidRDefault="00EA7DBC" w:rsidP="005E22DE">
            <w:pPr>
              <w:pStyle w:val="TableParagraph"/>
              <w:ind w:left="45"/>
              <w:jc w:val="center"/>
              <w:rPr>
                <w:w w:val="101"/>
                <w:sz w:val="15"/>
                <w:lang w:val="pl-PL"/>
              </w:rPr>
            </w:pPr>
          </w:p>
          <w:p w14:paraId="6D292BFD" w14:textId="77777777" w:rsidR="00EA7DBC" w:rsidRPr="00D441B9" w:rsidRDefault="00EA7DBC" w:rsidP="005E22DE">
            <w:pPr>
              <w:pStyle w:val="TableParagraph"/>
              <w:ind w:left="45"/>
              <w:jc w:val="center"/>
              <w:rPr>
                <w:w w:val="101"/>
                <w:sz w:val="15"/>
                <w:lang w:val="pl-PL"/>
              </w:rPr>
            </w:pPr>
          </w:p>
          <w:p w14:paraId="5F897734" w14:textId="77777777" w:rsidR="00EA7DBC" w:rsidRDefault="00EA7DBC" w:rsidP="005E22DE">
            <w:pPr>
              <w:pStyle w:val="TableParagraph"/>
              <w:ind w:left="45"/>
              <w:jc w:val="center"/>
              <w:rPr>
                <w:sz w:val="15"/>
              </w:rPr>
            </w:pPr>
            <w:r>
              <w:rPr>
                <w:w w:val="101"/>
                <w:sz w:val="15"/>
              </w:rPr>
              <w:t>3</w:t>
            </w:r>
          </w:p>
        </w:tc>
        <w:tc>
          <w:tcPr>
            <w:tcW w:w="1984" w:type="dxa"/>
          </w:tcPr>
          <w:p w14:paraId="37AEEE1E" w14:textId="77777777" w:rsidR="00EA7DBC" w:rsidRPr="00833FE7" w:rsidRDefault="00EA7DBC" w:rsidP="005E22DE">
            <w:pPr>
              <w:pStyle w:val="NormalnyWeb"/>
              <w:rPr>
                <w:rFonts w:ascii="OpenSymbol" w:hAnsi="OpenSymbol"/>
                <w:lang w:val="pl-PL"/>
              </w:rPr>
            </w:pPr>
            <w:r w:rsidRPr="0064295D">
              <w:rPr>
                <w:rFonts w:ascii="TimesNewRomanPS" w:hAnsi="TimesNewRomanPS"/>
                <w:b/>
                <w:bCs/>
                <w:lang w:val="pl-PL"/>
              </w:rPr>
              <w:t xml:space="preserve">Mikrokontroler z </w:t>
            </w:r>
            <w:proofErr w:type="spellStart"/>
            <w:r w:rsidRPr="0064295D">
              <w:rPr>
                <w:rFonts w:ascii="TimesNewRomanPS" w:hAnsi="TimesNewRomanPS"/>
                <w:b/>
                <w:bCs/>
                <w:lang w:val="pl-PL"/>
              </w:rPr>
              <w:t>wyposażeniem</w:t>
            </w:r>
            <w:proofErr w:type="spellEnd"/>
            <w:r w:rsidRPr="0064295D">
              <w:rPr>
                <w:rFonts w:ascii="TimesNewRomanPS" w:hAnsi="TimesNewRomanPS"/>
                <w:b/>
                <w:bCs/>
                <w:lang w:val="pl-PL"/>
              </w:rPr>
              <w:t xml:space="preserve"> dodatkowym </w:t>
            </w:r>
            <w:r w:rsidRPr="0064295D">
              <w:rPr>
                <w:rFonts w:ascii="TimesNewRomanPSMT" w:hAnsi="TimesNewRomanPSMT"/>
                <w:lang w:val="pl-PL"/>
              </w:rPr>
              <w:t>(kategoria „</w:t>
            </w:r>
            <w:proofErr w:type="spellStart"/>
            <w:r w:rsidRPr="0064295D">
              <w:rPr>
                <w:rFonts w:ascii="TimesNewRomanPSMT" w:hAnsi="TimesNewRomanPSMT"/>
                <w:lang w:val="pl-PL"/>
              </w:rPr>
              <w:t>wyposażenie</w:t>
            </w:r>
            <w:proofErr w:type="spellEnd"/>
            <w:r>
              <w:rPr>
                <w:rFonts w:ascii="TimesNewRomanPSMT" w:hAnsi="TimesNewRomanPSMT"/>
                <w:lang w:val="pl-PL"/>
              </w:rPr>
              <w:t xml:space="preserve"> </w:t>
            </w:r>
            <w:r w:rsidRPr="00833FE7">
              <w:rPr>
                <w:rFonts w:ascii="TimesNewRomanPSMT" w:hAnsi="TimesNewRomanPSMT"/>
                <w:lang w:val="pl-PL"/>
              </w:rPr>
              <w:t>podstawowe” poz. 3)</w:t>
            </w:r>
          </w:p>
          <w:p w14:paraId="4CF1C1C6" w14:textId="77777777" w:rsidR="00EA7DBC" w:rsidRPr="00960CFF" w:rsidRDefault="00EA7DBC" w:rsidP="005E22DE">
            <w:pPr>
              <w:jc w:val="center"/>
              <w:rPr>
                <w:rFonts w:ascii="Calibri" w:hAnsi="Calibri" w:cs="Calibri"/>
                <w:color w:val="000000"/>
                <w:sz w:val="20"/>
                <w:szCs w:val="20"/>
                <w:lang w:val="pl-PL"/>
              </w:rPr>
            </w:pPr>
            <w:r w:rsidRPr="00960CFF">
              <w:rPr>
                <w:rFonts w:ascii="Calibri" w:hAnsi="Calibri" w:cs="Calibri"/>
                <w:color w:val="000000"/>
                <w:sz w:val="20"/>
                <w:szCs w:val="20"/>
                <w:lang w:val="pl-PL"/>
              </w:rPr>
              <w:t>Mistrz STEM - zestawy do programowania mikrokontrolerów i nauki elektroniki - 1 szt.</w:t>
            </w:r>
          </w:p>
          <w:p w14:paraId="71A3B0B4" w14:textId="77777777" w:rsidR="00EA7DBC" w:rsidRPr="0064295D" w:rsidRDefault="00EA7DBC" w:rsidP="005E22DE">
            <w:pPr>
              <w:pStyle w:val="TableParagraph"/>
              <w:spacing w:line="244" w:lineRule="auto"/>
              <w:ind w:left="145" w:right="57"/>
              <w:jc w:val="center"/>
              <w:rPr>
                <w:lang w:val="pl-PL"/>
              </w:rPr>
            </w:pPr>
          </w:p>
        </w:tc>
        <w:tc>
          <w:tcPr>
            <w:tcW w:w="567" w:type="dxa"/>
          </w:tcPr>
          <w:p w14:paraId="2FBED92F" w14:textId="77777777" w:rsidR="00EA7DBC" w:rsidRPr="00133724" w:rsidRDefault="00EA7DBC" w:rsidP="005E22DE">
            <w:pPr>
              <w:pStyle w:val="TableParagraph"/>
              <w:rPr>
                <w:b/>
                <w:sz w:val="16"/>
                <w:lang w:val="pl-PL"/>
              </w:rPr>
            </w:pPr>
          </w:p>
          <w:p w14:paraId="479EBA36" w14:textId="77777777" w:rsidR="00EA7DBC" w:rsidRPr="00133724" w:rsidRDefault="00EA7DBC" w:rsidP="005E22DE">
            <w:pPr>
              <w:pStyle w:val="TableParagraph"/>
              <w:rPr>
                <w:b/>
                <w:sz w:val="16"/>
                <w:lang w:val="pl-PL"/>
              </w:rPr>
            </w:pPr>
          </w:p>
          <w:p w14:paraId="2F5A972A" w14:textId="77777777" w:rsidR="00EA7DBC" w:rsidRPr="00133724" w:rsidRDefault="00EA7DBC" w:rsidP="005E22DE">
            <w:pPr>
              <w:pStyle w:val="TableParagraph"/>
              <w:rPr>
                <w:b/>
                <w:sz w:val="16"/>
                <w:lang w:val="pl-PL"/>
              </w:rPr>
            </w:pPr>
          </w:p>
          <w:p w14:paraId="4165EF2A" w14:textId="77777777" w:rsidR="00EA7DBC" w:rsidRPr="00133724" w:rsidRDefault="00EA7DBC" w:rsidP="005E22DE">
            <w:pPr>
              <w:pStyle w:val="TableParagraph"/>
              <w:spacing w:before="5"/>
              <w:rPr>
                <w:b/>
                <w:sz w:val="17"/>
                <w:lang w:val="pl-PL"/>
              </w:rPr>
            </w:pPr>
          </w:p>
          <w:p w14:paraId="7E94EDFA" w14:textId="77777777" w:rsidR="00EA7DBC" w:rsidRPr="00D441B9" w:rsidRDefault="00EA7DBC" w:rsidP="005E22DE">
            <w:pPr>
              <w:pStyle w:val="TableParagraph"/>
              <w:ind w:left="38" w:right="36"/>
              <w:jc w:val="center"/>
              <w:rPr>
                <w:sz w:val="15"/>
                <w:lang w:val="pl-PL"/>
              </w:rPr>
            </w:pPr>
          </w:p>
          <w:p w14:paraId="327A9A37" w14:textId="77777777" w:rsidR="00EA7DBC" w:rsidRPr="00D441B9" w:rsidRDefault="00EA7DBC" w:rsidP="005E22DE">
            <w:pPr>
              <w:pStyle w:val="TableParagraph"/>
              <w:ind w:left="38" w:right="36"/>
              <w:jc w:val="center"/>
              <w:rPr>
                <w:sz w:val="15"/>
                <w:lang w:val="pl-PL"/>
              </w:rPr>
            </w:pPr>
          </w:p>
          <w:p w14:paraId="247AF657" w14:textId="77777777" w:rsidR="00EA7DBC" w:rsidRDefault="00EA7DBC" w:rsidP="005E22DE">
            <w:pPr>
              <w:pStyle w:val="TableParagraph"/>
              <w:ind w:left="38" w:right="36"/>
              <w:jc w:val="center"/>
              <w:rPr>
                <w:sz w:val="15"/>
              </w:rPr>
            </w:pPr>
            <w:r>
              <w:rPr>
                <w:sz w:val="15"/>
              </w:rPr>
              <w:t xml:space="preserve">20 </w:t>
            </w:r>
            <w:proofErr w:type="spellStart"/>
            <w:r>
              <w:rPr>
                <w:sz w:val="15"/>
              </w:rPr>
              <w:t>szt</w:t>
            </w:r>
            <w:proofErr w:type="spellEnd"/>
            <w:r>
              <w:rPr>
                <w:sz w:val="15"/>
              </w:rPr>
              <w:t>.</w:t>
            </w:r>
          </w:p>
        </w:tc>
        <w:tc>
          <w:tcPr>
            <w:tcW w:w="1077" w:type="dxa"/>
          </w:tcPr>
          <w:p w14:paraId="1C493097" w14:textId="77777777" w:rsidR="00EA7DBC" w:rsidRDefault="00EA7DBC" w:rsidP="005E22DE">
            <w:pPr>
              <w:pStyle w:val="TableParagraph"/>
              <w:ind w:left="11" w:right="8"/>
              <w:jc w:val="center"/>
              <w:rPr>
                <w:sz w:val="15"/>
              </w:rPr>
            </w:pPr>
          </w:p>
          <w:p w14:paraId="3ED9C12F" w14:textId="77777777" w:rsidR="00EA7DBC" w:rsidRDefault="00EA7DBC" w:rsidP="005E22DE">
            <w:pPr>
              <w:pStyle w:val="TableParagraph"/>
              <w:ind w:left="11" w:right="8"/>
              <w:jc w:val="center"/>
              <w:rPr>
                <w:sz w:val="15"/>
              </w:rPr>
            </w:pPr>
          </w:p>
          <w:p w14:paraId="42D507FC" w14:textId="77777777" w:rsidR="00EA7DBC" w:rsidRDefault="00EA7DBC" w:rsidP="005E22DE">
            <w:pPr>
              <w:pStyle w:val="TableParagraph"/>
              <w:ind w:left="11" w:right="8"/>
              <w:jc w:val="center"/>
              <w:rPr>
                <w:sz w:val="15"/>
              </w:rPr>
            </w:pPr>
          </w:p>
          <w:p w14:paraId="01A01535" w14:textId="77777777" w:rsidR="00EA7DBC" w:rsidRDefault="00EA7DBC" w:rsidP="005E22DE">
            <w:pPr>
              <w:pStyle w:val="TableParagraph"/>
              <w:ind w:left="11" w:right="8"/>
              <w:jc w:val="center"/>
              <w:rPr>
                <w:sz w:val="15"/>
              </w:rPr>
            </w:pPr>
          </w:p>
          <w:p w14:paraId="755A50BE" w14:textId="77777777" w:rsidR="00EA7DBC" w:rsidRDefault="00EA7DBC" w:rsidP="005E22DE">
            <w:pPr>
              <w:pStyle w:val="TableParagraph"/>
              <w:ind w:left="11" w:right="8"/>
              <w:jc w:val="center"/>
              <w:rPr>
                <w:sz w:val="15"/>
              </w:rPr>
            </w:pPr>
          </w:p>
          <w:p w14:paraId="24D87599" w14:textId="77777777" w:rsidR="00EA7DBC" w:rsidRDefault="00EA7DBC" w:rsidP="005E22DE">
            <w:pPr>
              <w:pStyle w:val="TableParagraph"/>
              <w:ind w:left="11" w:right="8"/>
              <w:jc w:val="center"/>
              <w:rPr>
                <w:sz w:val="15"/>
              </w:rPr>
            </w:pPr>
          </w:p>
          <w:p w14:paraId="1F24353E" w14:textId="77777777" w:rsidR="00EA7DBC" w:rsidRDefault="00EA7DBC" w:rsidP="005E22DE">
            <w:pPr>
              <w:pStyle w:val="TableParagraph"/>
              <w:ind w:left="11" w:right="8"/>
              <w:jc w:val="center"/>
              <w:rPr>
                <w:sz w:val="15"/>
              </w:rPr>
            </w:pPr>
          </w:p>
        </w:tc>
        <w:tc>
          <w:tcPr>
            <w:tcW w:w="1077" w:type="dxa"/>
          </w:tcPr>
          <w:p w14:paraId="4B1B4A03" w14:textId="77777777" w:rsidR="00EA7DBC" w:rsidRDefault="00EA7DBC" w:rsidP="005E22DE">
            <w:pPr>
              <w:pStyle w:val="TableParagraph"/>
              <w:ind w:left="192"/>
              <w:rPr>
                <w:sz w:val="15"/>
              </w:rPr>
            </w:pPr>
          </w:p>
          <w:p w14:paraId="70F341A9" w14:textId="77777777" w:rsidR="00EA7DBC" w:rsidRDefault="00EA7DBC" w:rsidP="005E22DE">
            <w:pPr>
              <w:pStyle w:val="TableParagraph"/>
              <w:ind w:left="192"/>
              <w:rPr>
                <w:sz w:val="15"/>
              </w:rPr>
            </w:pPr>
          </w:p>
          <w:p w14:paraId="3F2AD1CD" w14:textId="77777777" w:rsidR="00EA7DBC" w:rsidRDefault="00EA7DBC" w:rsidP="005E22DE">
            <w:pPr>
              <w:pStyle w:val="TableParagraph"/>
              <w:ind w:left="192"/>
              <w:rPr>
                <w:sz w:val="15"/>
              </w:rPr>
            </w:pPr>
          </w:p>
          <w:p w14:paraId="68BF8468" w14:textId="77777777" w:rsidR="00EA7DBC" w:rsidRDefault="00EA7DBC" w:rsidP="005E22DE">
            <w:pPr>
              <w:pStyle w:val="TableParagraph"/>
              <w:ind w:left="192"/>
              <w:rPr>
                <w:sz w:val="15"/>
              </w:rPr>
            </w:pPr>
          </w:p>
          <w:p w14:paraId="164768F1" w14:textId="77777777" w:rsidR="00EA7DBC" w:rsidRDefault="00EA7DBC" w:rsidP="005E22DE">
            <w:pPr>
              <w:pStyle w:val="TableParagraph"/>
              <w:ind w:left="192"/>
              <w:rPr>
                <w:sz w:val="15"/>
              </w:rPr>
            </w:pPr>
          </w:p>
          <w:p w14:paraId="4C91B340" w14:textId="77777777" w:rsidR="00EA7DBC" w:rsidRDefault="00EA7DBC" w:rsidP="005E22DE">
            <w:pPr>
              <w:pStyle w:val="TableParagraph"/>
              <w:ind w:left="192"/>
              <w:rPr>
                <w:sz w:val="15"/>
              </w:rPr>
            </w:pPr>
          </w:p>
          <w:p w14:paraId="0C9685F4" w14:textId="77777777" w:rsidR="00EA7DBC" w:rsidRDefault="00EA7DBC" w:rsidP="005E22DE">
            <w:pPr>
              <w:pStyle w:val="TableParagraph"/>
              <w:ind w:left="192"/>
              <w:rPr>
                <w:sz w:val="15"/>
              </w:rPr>
            </w:pPr>
          </w:p>
        </w:tc>
        <w:tc>
          <w:tcPr>
            <w:tcW w:w="567" w:type="dxa"/>
          </w:tcPr>
          <w:p w14:paraId="059DA41B" w14:textId="77777777" w:rsidR="00EA7DBC" w:rsidRDefault="00EA7DBC" w:rsidP="005E22DE">
            <w:pPr>
              <w:pStyle w:val="TableParagraph"/>
              <w:ind w:right="165"/>
              <w:jc w:val="right"/>
              <w:rPr>
                <w:sz w:val="15"/>
              </w:rPr>
            </w:pPr>
          </w:p>
          <w:p w14:paraId="0BAD57B5" w14:textId="77777777" w:rsidR="00EA7DBC" w:rsidRDefault="00EA7DBC" w:rsidP="005E22DE">
            <w:pPr>
              <w:pStyle w:val="TableParagraph"/>
              <w:ind w:right="165"/>
              <w:jc w:val="right"/>
              <w:rPr>
                <w:sz w:val="15"/>
              </w:rPr>
            </w:pPr>
          </w:p>
          <w:p w14:paraId="140A8190" w14:textId="77777777" w:rsidR="00EA7DBC" w:rsidRDefault="00EA7DBC" w:rsidP="005E22DE">
            <w:pPr>
              <w:pStyle w:val="TableParagraph"/>
              <w:ind w:right="165"/>
              <w:jc w:val="right"/>
              <w:rPr>
                <w:sz w:val="15"/>
              </w:rPr>
            </w:pPr>
          </w:p>
          <w:p w14:paraId="72193DBD" w14:textId="77777777" w:rsidR="00EA7DBC" w:rsidRDefault="00EA7DBC" w:rsidP="005E22DE">
            <w:pPr>
              <w:pStyle w:val="TableParagraph"/>
              <w:ind w:right="165"/>
              <w:jc w:val="right"/>
              <w:rPr>
                <w:sz w:val="15"/>
              </w:rPr>
            </w:pPr>
          </w:p>
          <w:p w14:paraId="4D625FFD" w14:textId="77777777" w:rsidR="00EA7DBC" w:rsidRDefault="00EA7DBC" w:rsidP="005E22DE">
            <w:pPr>
              <w:pStyle w:val="TableParagraph"/>
              <w:ind w:right="165"/>
              <w:jc w:val="right"/>
              <w:rPr>
                <w:sz w:val="15"/>
              </w:rPr>
            </w:pPr>
          </w:p>
          <w:p w14:paraId="52094F24" w14:textId="77777777" w:rsidR="00EA7DBC" w:rsidRDefault="00EA7DBC" w:rsidP="005E22DE">
            <w:pPr>
              <w:pStyle w:val="TableParagraph"/>
              <w:ind w:right="165"/>
              <w:jc w:val="right"/>
              <w:rPr>
                <w:sz w:val="15"/>
              </w:rPr>
            </w:pPr>
          </w:p>
          <w:p w14:paraId="4A2DF6F0" w14:textId="77777777" w:rsidR="00EA7DBC" w:rsidRDefault="00EA7DBC" w:rsidP="005E22DE">
            <w:pPr>
              <w:pStyle w:val="TableParagraph"/>
              <w:ind w:right="165"/>
              <w:jc w:val="right"/>
              <w:rPr>
                <w:sz w:val="15"/>
              </w:rPr>
            </w:pPr>
          </w:p>
        </w:tc>
        <w:tc>
          <w:tcPr>
            <w:tcW w:w="1077" w:type="dxa"/>
          </w:tcPr>
          <w:p w14:paraId="60672D60" w14:textId="77777777" w:rsidR="00EA7DBC" w:rsidRDefault="00EA7DBC" w:rsidP="005E22DE">
            <w:pPr>
              <w:pStyle w:val="TableParagraph"/>
              <w:ind w:left="235"/>
              <w:rPr>
                <w:sz w:val="15"/>
              </w:rPr>
            </w:pPr>
          </w:p>
          <w:p w14:paraId="7144B40F" w14:textId="77777777" w:rsidR="00EA7DBC" w:rsidRDefault="00EA7DBC" w:rsidP="005E22DE">
            <w:pPr>
              <w:pStyle w:val="TableParagraph"/>
              <w:ind w:left="235"/>
              <w:rPr>
                <w:sz w:val="15"/>
              </w:rPr>
            </w:pPr>
          </w:p>
          <w:p w14:paraId="73BC8AC6" w14:textId="77777777" w:rsidR="00EA7DBC" w:rsidRDefault="00EA7DBC" w:rsidP="005E22DE">
            <w:pPr>
              <w:pStyle w:val="TableParagraph"/>
              <w:ind w:left="235"/>
              <w:rPr>
                <w:sz w:val="15"/>
              </w:rPr>
            </w:pPr>
          </w:p>
          <w:p w14:paraId="2324BA5A" w14:textId="77777777" w:rsidR="00EA7DBC" w:rsidRDefault="00EA7DBC" w:rsidP="005E22DE">
            <w:pPr>
              <w:pStyle w:val="TableParagraph"/>
              <w:ind w:left="235"/>
              <w:rPr>
                <w:sz w:val="15"/>
              </w:rPr>
            </w:pPr>
          </w:p>
          <w:p w14:paraId="530DE23D" w14:textId="77777777" w:rsidR="00EA7DBC" w:rsidRDefault="00EA7DBC" w:rsidP="005E22DE">
            <w:pPr>
              <w:pStyle w:val="TableParagraph"/>
              <w:ind w:left="235"/>
              <w:rPr>
                <w:sz w:val="15"/>
              </w:rPr>
            </w:pPr>
          </w:p>
          <w:p w14:paraId="56AD2C4E" w14:textId="77777777" w:rsidR="00EA7DBC" w:rsidRDefault="00EA7DBC" w:rsidP="005E22DE">
            <w:pPr>
              <w:pStyle w:val="TableParagraph"/>
              <w:ind w:left="235"/>
              <w:rPr>
                <w:sz w:val="15"/>
              </w:rPr>
            </w:pPr>
          </w:p>
          <w:p w14:paraId="4C8986A0" w14:textId="77777777" w:rsidR="00EA7DBC" w:rsidRDefault="00EA7DBC" w:rsidP="005E22DE">
            <w:pPr>
              <w:pStyle w:val="TableParagraph"/>
              <w:ind w:left="235"/>
              <w:rPr>
                <w:sz w:val="15"/>
              </w:rPr>
            </w:pPr>
          </w:p>
        </w:tc>
        <w:tc>
          <w:tcPr>
            <w:tcW w:w="1077" w:type="dxa"/>
          </w:tcPr>
          <w:p w14:paraId="52FE7D3E" w14:textId="77777777" w:rsidR="00EA7DBC" w:rsidRDefault="00EA7DBC" w:rsidP="005E22DE">
            <w:pPr>
              <w:pStyle w:val="TableParagraph"/>
              <w:ind w:left="11" w:right="8"/>
              <w:jc w:val="center"/>
              <w:rPr>
                <w:sz w:val="15"/>
              </w:rPr>
            </w:pPr>
          </w:p>
          <w:p w14:paraId="08179A8E" w14:textId="77777777" w:rsidR="00EA7DBC" w:rsidRDefault="00EA7DBC" w:rsidP="005E22DE">
            <w:pPr>
              <w:pStyle w:val="TableParagraph"/>
              <w:ind w:left="11" w:right="8"/>
              <w:jc w:val="center"/>
              <w:rPr>
                <w:sz w:val="15"/>
              </w:rPr>
            </w:pPr>
          </w:p>
          <w:p w14:paraId="0C90E3B3" w14:textId="77777777" w:rsidR="00EA7DBC" w:rsidRDefault="00EA7DBC" w:rsidP="005E22DE">
            <w:pPr>
              <w:pStyle w:val="TableParagraph"/>
              <w:ind w:left="11" w:right="8"/>
              <w:jc w:val="center"/>
              <w:rPr>
                <w:sz w:val="15"/>
              </w:rPr>
            </w:pPr>
          </w:p>
          <w:p w14:paraId="2D7C00A7" w14:textId="77777777" w:rsidR="00EA7DBC" w:rsidRDefault="00EA7DBC" w:rsidP="005E22DE">
            <w:pPr>
              <w:pStyle w:val="TableParagraph"/>
              <w:ind w:left="11" w:right="8"/>
              <w:jc w:val="center"/>
              <w:rPr>
                <w:sz w:val="15"/>
              </w:rPr>
            </w:pPr>
          </w:p>
          <w:p w14:paraId="0931CA1B" w14:textId="77777777" w:rsidR="00EA7DBC" w:rsidRDefault="00EA7DBC" w:rsidP="005E22DE">
            <w:pPr>
              <w:pStyle w:val="TableParagraph"/>
              <w:ind w:left="11" w:right="8"/>
              <w:jc w:val="center"/>
              <w:rPr>
                <w:sz w:val="15"/>
              </w:rPr>
            </w:pPr>
          </w:p>
          <w:p w14:paraId="56233391" w14:textId="77777777" w:rsidR="00EA7DBC" w:rsidRDefault="00EA7DBC" w:rsidP="005E22DE">
            <w:pPr>
              <w:pStyle w:val="TableParagraph"/>
              <w:ind w:left="11" w:right="8"/>
              <w:jc w:val="center"/>
              <w:rPr>
                <w:sz w:val="15"/>
              </w:rPr>
            </w:pPr>
          </w:p>
          <w:p w14:paraId="1F7E1FA3" w14:textId="77777777" w:rsidR="00EA7DBC" w:rsidRDefault="00EA7DBC" w:rsidP="005E22DE">
            <w:pPr>
              <w:pStyle w:val="TableParagraph"/>
              <w:ind w:left="11" w:right="8"/>
              <w:jc w:val="center"/>
              <w:rPr>
                <w:sz w:val="15"/>
              </w:rPr>
            </w:pPr>
          </w:p>
        </w:tc>
        <w:tc>
          <w:tcPr>
            <w:tcW w:w="2516" w:type="dxa"/>
          </w:tcPr>
          <w:p w14:paraId="44908183" w14:textId="77777777" w:rsidR="00EA7DBC" w:rsidRDefault="00EA7DBC" w:rsidP="005E22DE">
            <w:pPr>
              <w:pStyle w:val="TableParagraph"/>
              <w:ind w:right="8"/>
              <w:rPr>
                <w:sz w:val="15"/>
              </w:rPr>
            </w:pPr>
          </w:p>
          <w:p w14:paraId="76C55B7F" w14:textId="77777777" w:rsidR="00EA7DBC" w:rsidRDefault="00EA7DBC" w:rsidP="005E22DE">
            <w:pPr>
              <w:pStyle w:val="TableParagraph"/>
              <w:ind w:right="8"/>
              <w:rPr>
                <w:sz w:val="15"/>
              </w:rPr>
            </w:pPr>
          </w:p>
          <w:p w14:paraId="0C542055" w14:textId="77777777" w:rsidR="00EA7DBC" w:rsidRDefault="00EA7DBC" w:rsidP="005E22DE">
            <w:pPr>
              <w:pStyle w:val="TableParagraph"/>
              <w:ind w:right="8"/>
              <w:rPr>
                <w:sz w:val="15"/>
              </w:rPr>
            </w:pPr>
          </w:p>
          <w:p w14:paraId="126926D6" w14:textId="77777777" w:rsidR="00EA7DBC" w:rsidRDefault="00EA7DBC" w:rsidP="005E22DE">
            <w:pPr>
              <w:pStyle w:val="TableParagraph"/>
              <w:ind w:right="8"/>
              <w:rPr>
                <w:sz w:val="15"/>
              </w:rPr>
            </w:pPr>
          </w:p>
          <w:p w14:paraId="67039DEE" w14:textId="77777777" w:rsidR="00EA7DBC" w:rsidRDefault="00EA7DBC" w:rsidP="005E22DE">
            <w:pPr>
              <w:pStyle w:val="TableParagraph"/>
              <w:ind w:right="8"/>
              <w:rPr>
                <w:sz w:val="15"/>
              </w:rPr>
            </w:pPr>
          </w:p>
          <w:p w14:paraId="10CEAA86" w14:textId="77777777" w:rsidR="00EA7DBC" w:rsidRDefault="00EA7DBC" w:rsidP="005E22DE">
            <w:pPr>
              <w:pStyle w:val="TableParagraph"/>
              <w:ind w:right="8"/>
              <w:rPr>
                <w:sz w:val="15"/>
              </w:rPr>
            </w:pPr>
          </w:p>
          <w:p w14:paraId="6370A235" w14:textId="77777777" w:rsidR="00EA7DBC" w:rsidRDefault="00EA7DBC" w:rsidP="005E22DE">
            <w:pPr>
              <w:pStyle w:val="TableParagraph"/>
              <w:ind w:right="8"/>
              <w:rPr>
                <w:sz w:val="15"/>
              </w:rPr>
            </w:pPr>
            <w:r>
              <w:rPr>
                <w:sz w:val="15"/>
              </w:rPr>
              <w:t xml:space="preserve">             </w:t>
            </w:r>
          </w:p>
        </w:tc>
        <w:tc>
          <w:tcPr>
            <w:tcW w:w="4677" w:type="dxa"/>
          </w:tcPr>
          <w:p w14:paraId="730BA8B0" w14:textId="77777777" w:rsidR="00EA7DBC" w:rsidRPr="001B5811" w:rsidRDefault="00EA7DBC" w:rsidP="005E22DE">
            <w:pPr>
              <w:jc w:val="both"/>
              <w:rPr>
                <w:rFonts w:ascii="Calibri" w:hAnsi="Calibri" w:cs="Calibri"/>
                <w:color w:val="000000"/>
                <w:sz w:val="20"/>
                <w:szCs w:val="20"/>
                <w:lang w:val="pl-PL"/>
              </w:rPr>
            </w:pPr>
            <w:r w:rsidRPr="00960CFF">
              <w:rPr>
                <w:rFonts w:ascii="Calibri" w:hAnsi="Calibri" w:cs="Calibri"/>
                <w:color w:val="000000"/>
                <w:sz w:val="20"/>
                <w:szCs w:val="20"/>
                <w:lang w:val="pl-PL"/>
              </w:rPr>
              <w:t xml:space="preserve">Zestaw składający się z zestawu </w:t>
            </w:r>
            <w:proofErr w:type="spellStart"/>
            <w:r w:rsidRPr="00960CFF">
              <w:rPr>
                <w:rFonts w:ascii="Calibri" w:hAnsi="Calibri" w:cs="Calibri"/>
                <w:color w:val="000000"/>
                <w:sz w:val="20"/>
                <w:szCs w:val="20"/>
                <w:lang w:val="pl-PL"/>
              </w:rPr>
              <w:t>Forbot</w:t>
            </w:r>
            <w:proofErr w:type="spellEnd"/>
            <w:r w:rsidRPr="00960CFF">
              <w:rPr>
                <w:rFonts w:ascii="Calibri" w:hAnsi="Calibri" w:cs="Calibri"/>
                <w:color w:val="000000"/>
                <w:sz w:val="20"/>
                <w:szCs w:val="20"/>
                <w:lang w:val="pl-PL"/>
              </w:rPr>
              <w:t xml:space="preserve"> STEM dla ucznia oraz zestawu </w:t>
            </w:r>
            <w:proofErr w:type="spellStart"/>
            <w:r w:rsidRPr="00960CFF">
              <w:rPr>
                <w:rFonts w:ascii="Calibri" w:hAnsi="Calibri" w:cs="Calibri"/>
                <w:color w:val="000000"/>
                <w:sz w:val="20"/>
                <w:szCs w:val="20"/>
                <w:lang w:val="pl-PL"/>
              </w:rPr>
              <w:t>Forbot</w:t>
            </w:r>
            <w:proofErr w:type="spellEnd"/>
            <w:r w:rsidRPr="00960CFF">
              <w:rPr>
                <w:rFonts w:ascii="Calibri" w:hAnsi="Calibri" w:cs="Calibri"/>
                <w:color w:val="000000"/>
                <w:sz w:val="20"/>
                <w:szCs w:val="20"/>
                <w:lang w:val="pl-PL"/>
              </w:rPr>
              <w:t xml:space="preserve"> Mistrz </w:t>
            </w:r>
            <w:proofErr w:type="spellStart"/>
            <w:r w:rsidRPr="00960CFF">
              <w:rPr>
                <w:rFonts w:ascii="Calibri" w:hAnsi="Calibri" w:cs="Calibri"/>
                <w:color w:val="000000"/>
                <w:sz w:val="20"/>
                <w:szCs w:val="20"/>
                <w:lang w:val="pl-PL"/>
              </w:rPr>
              <w:t>Arduino</w:t>
            </w:r>
            <w:proofErr w:type="spellEnd"/>
            <w:r w:rsidRPr="00960CFF">
              <w:rPr>
                <w:rFonts w:ascii="Calibri" w:hAnsi="Calibri" w:cs="Calibri"/>
                <w:color w:val="000000"/>
                <w:sz w:val="20"/>
                <w:szCs w:val="20"/>
                <w:lang w:val="pl-PL"/>
              </w:rPr>
              <w:t xml:space="preserve">. </w:t>
            </w:r>
            <w:proofErr w:type="spellStart"/>
            <w:r w:rsidRPr="00960CFF">
              <w:rPr>
                <w:rFonts w:ascii="Calibri" w:hAnsi="Calibri" w:cs="Calibri"/>
                <w:color w:val="000000"/>
                <w:sz w:val="20"/>
                <w:szCs w:val="20"/>
                <w:lang w:val="pl-PL"/>
              </w:rPr>
              <w:t>Forbot</w:t>
            </w:r>
            <w:proofErr w:type="spellEnd"/>
            <w:r w:rsidRPr="00960CFF">
              <w:rPr>
                <w:rFonts w:ascii="Calibri" w:hAnsi="Calibri" w:cs="Calibri"/>
                <w:color w:val="000000"/>
                <w:sz w:val="20"/>
                <w:szCs w:val="20"/>
                <w:lang w:val="pl-PL"/>
              </w:rPr>
              <w:t xml:space="preserve"> zestaw dla ucznia, to zestaw dzięki któremu dosłownie każdy może rozpocząć swoją przygodę z elektroniką i majsterkowaniem. Od poznania niezbędnej teorii, przez omówienie najpopularniejszych elementów elektronicznych, aż po liczne praktyczne eksperymenty. </w:t>
            </w:r>
            <w:r w:rsidRPr="001B5811">
              <w:rPr>
                <w:rFonts w:ascii="Calibri" w:hAnsi="Calibri" w:cs="Calibri"/>
                <w:color w:val="000000"/>
                <w:sz w:val="20"/>
                <w:szCs w:val="20"/>
                <w:lang w:val="pl-PL"/>
              </w:rPr>
              <w:t xml:space="preserve">Pakiet zestawów i materiałów dodatkowych do dwóch kursów od FORBOT. Zacznij programować </w:t>
            </w:r>
            <w:proofErr w:type="spellStart"/>
            <w:r w:rsidRPr="001B5811">
              <w:rPr>
                <w:rFonts w:ascii="Calibri" w:hAnsi="Calibri" w:cs="Calibri"/>
                <w:color w:val="000000"/>
                <w:sz w:val="20"/>
                <w:szCs w:val="20"/>
                <w:lang w:val="pl-PL"/>
              </w:rPr>
              <w:t>Arduino</w:t>
            </w:r>
            <w:proofErr w:type="spellEnd"/>
            <w:r w:rsidRPr="001B5811">
              <w:rPr>
                <w:rFonts w:ascii="Calibri" w:hAnsi="Calibri" w:cs="Calibri"/>
                <w:color w:val="000000"/>
                <w:sz w:val="20"/>
                <w:szCs w:val="20"/>
                <w:lang w:val="pl-PL"/>
              </w:rPr>
              <w:t xml:space="preserve"> i twórz praktyczne projekty. Zestaw jest zgodny ze specyfikacją programu Laboratoria Przyszłości.</w:t>
            </w:r>
          </w:p>
          <w:p w14:paraId="2153552F" w14:textId="77777777" w:rsidR="00EA7DBC" w:rsidRPr="007C1F6E" w:rsidRDefault="00EA7DBC" w:rsidP="005E22DE">
            <w:pPr>
              <w:pStyle w:val="NormalnyWeb"/>
              <w:spacing w:before="0" w:beforeAutospacing="0" w:after="0" w:afterAutospacing="0"/>
              <w:jc w:val="center"/>
              <w:rPr>
                <w:lang w:val="pl-PL"/>
              </w:rPr>
            </w:pPr>
          </w:p>
        </w:tc>
      </w:tr>
    </w:tbl>
    <w:p w14:paraId="7F7EFE8A" w14:textId="77777777" w:rsidR="00EA7DBC" w:rsidRDefault="00EA7DBC" w:rsidP="00EA7DBC">
      <w:pPr>
        <w:rPr>
          <w:sz w:val="20"/>
        </w:rPr>
        <w:sectPr w:rsidR="00EA7DBC">
          <w:type w:val="continuous"/>
          <w:pgSz w:w="16840" w:h="11910" w:orient="landscape"/>
          <w:pgMar w:top="280" w:right="640" w:bottom="360" w:left="460" w:header="708" w:footer="708" w:gutter="0"/>
          <w:cols w:space="708"/>
        </w:sectPr>
      </w:pPr>
    </w:p>
    <w:tbl>
      <w:tblPr>
        <w:tblStyle w:val="TableNormal"/>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7"/>
        <w:gridCol w:w="2429"/>
        <w:gridCol w:w="709"/>
        <w:gridCol w:w="708"/>
        <w:gridCol w:w="993"/>
        <w:gridCol w:w="850"/>
        <w:gridCol w:w="992"/>
        <w:gridCol w:w="1276"/>
        <w:gridCol w:w="1134"/>
        <w:gridCol w:w="5670"/>
      </w:tblGrid>
      <w:tr w:rsidR="00EA7DBC" w14:paraId="0F04DDFF" w14:textId="77777777" w:rsidTr="005E22DE">
        <w:trPr>
          <w:trHeight w:val="421"/>
        </w:trPr>
        <w:tc>
          <w:tcPr>
            <w:tcW w:w="567" w:type="dxa"/>
            <w:shd w:val="clear" w:color="auto" w:fill="D7D7D7"/>
          </w:tcPr>
          <w:p w14:paraId="45F7F4C9" w14:textId="77777777" w:rsidR="00EA7DBC" w:rsidRDefault="00EA7DBC" w:rsidP="005E22DE">
            <w:pPr>
              <w:pStyle w:val="TableParagraph"/>
              <w:spacing w:before="99"/>
              <w:ind w:left="56" w:right="6"/>
              <w:jc w:val="center"/>
              <w:rPr>
                <w:b/>
                <w:sz w:val="17"/>
              </w:rPr>
            </w:pPr>
            <w:r>
              <w:rPr>
                <w:b/>
                <w:sz w:val="17"/>
              </w:rPr>
              <w:lastRenderedPageBreak/>
              <w:t>LP</w:t>
            </w:r>
          </w:p>
        </w:tc>
        <w:tc>
          <w:tcPr>
            <w:tcW w:w="2429" w:type="dxa"/>
            <w:shd w:val="clear" w:color="auto" w:fill="D7D7D7"/>
          </w:tcPr>
          <w:p w14:paraId="54769836" w14:textId="77777777" w:rsidR="00EA7DBC" w:rsidRDefault="00EA7DBC" w:rsidP="005E22DE">
            <w:pPr>
              <w:pStyle w:val="TableParagraph"/>
              <w:spacing w:before="99"/>
              <w:ind w:left="59" w:right="8"/>
              <w:jc w:val="center"/>
              <w:rPr>
                <w:b/>
                <w:sz w:val="17"/>
              </w:rPr>
            </w:pPr>
            <w:proofErr w:type="spellStart"/>
            <w:r>
              <w:rPr>
                <w:b/>
                <w:sz w:val="17"/>
              </w:rPr>
              <w:t>Nazwa</w:t>
            </w:r>
            <w:proofErr w:type="spellEnd"/>
          </w:p>
        </w:tc>
        <w:tc>
          <w:tcPr>
            <w:tcW w:w="709" w:type="dxa"/>
            <w:shd w:val="clear" w:color="auto" w:fill="D7D7D7"/>
          </w:tcPr>
          <w:p w14:paraId="64BA3D9C" w14:textId="77777777" w:rsidR="00EA7DBC" w:rsidRDefault="00EA7DBC" w:rsidP="005E22DE">
            <w:pPr>
              <w:pStyle w:val="TableParagraph"/>
              <w:spacing w:before="99"/>
              <w:ind w:left="56" w:right="5"/>
              <w:jc w:val="center"/>
              <w:rPr>
                <w:b/>
                <w:sz w:val="17"/>
              </w:rPr>
            </w:pPr>
            <w:proofErr w:type="spellStart"/>
            <w:r>
              <w:rPr>
                <w:b/>
                <w:sz w:val="17"/>
              </w:rPr>
              <w:t>Ilość</w:t>
            </w:r>
            <w:proofErr w:type="spellEnd"/>
          </w:p>
        </w:tc>
        <w:tc>
          <w:tcPr>
            <w:tcW w:w="708" w:type="dxa"/>
            <w:shd w:val="clear" w:color="auto" w:fill="D7D7D7"/>
          </w:tcPr>
          <w:p w14:paraId="57DA7C63" w14:textId="77777777" w:rsidR="00EA7DBC" w:rsidRDefault="00EA7DBC" w:rsidP="005E22DE">
            <w:pPr>
              <w:pStyle w:val="TableParagraph"/>
              <w:spacing w:before="99"/>
              <w:ind w:left="58" w:right="8"/>
              <w:jc w:val="center"/>
              <w:rPr>
                <w:b/>
                <w:sz w:val="17"/>
              </w:rPr>
            </w:pPr>
            <w:proofErr w:type="spellStart"/>
            <w:r>
              <w:rPr>
                <w:b/>
                <w:sz w:val="17"/>
              </w:rPr>
              <w:t>Cena</w:t>
            </w:r>
            <w:proofErr w:type="spellEnd"/>
            <w:r>
              <w:rPr>
                <w:b/>
                <w:sz w:val="17"/>
              </w:rPr>
              <w:t xml:space="preserve"> </w:t>
            </w:r>
            <w:proofErr w:type="spellStart"/>
            <w:r>
              <w:rPr>
                <w:b/>
                <w:sz w:val="17"/>
              </w:rPr>
              <w:t>netto</w:t>
            </w:r>
            <w:proofErr w:type="spellEnd"/>
          </w:p>
        </w:tc>
        <w:tc>
          <w:tcPr>
            <w:tcW w:w="993" w:type="dxa"/>
            <w:shd w:val="clear" w:color="auto" w:fill="D7D7D7"/>
          </w:tcPr>
          <w:p w14:paraId="73E2BF53" w14:textId="77777777" w:rsidR="00EA7DBC" w:rsidRDefault="00EA7DBC" w:rsidP="005E22DE">
            <w:pPr>
              <w:pStyle w:val="TableParagraph"/>
              <w:spacing w:line="242" w:lineRule="auto"/>
              <w:ind w:left="346" w:right="154" w:hanging="129"/>
              <w:rPr>
                <w:b/>
                <w:sz w:val="17"/>
              </w:rPr>
            </w:pPr>
            <w:proofErr w:type="spellStart"/>
            <w:r>
              <w:rPr>
                <w:b/>
                <w:sz w:val="17"/>
              </w:rPr>
              <w:t>Wartość</w:t>
            </w:r>
            <w:proofErr w:type="spellEnd"/>
            <w:r>
              <w:rPr>
                <w:b/>
                <w:sz w:val="17"/>
              </w:rPr>
              <w:t xml:space="preserve"> </w:t>
            </w:r>
            <w:proofErr w:type="spellStart"/>
            <w:r>
              <w:rPr>
                <w:b/>
                <w:sz w:val="17"/>
              </w:rPr>
              <w:t>netto</w:t>
            </w:r>
            <w:proofErr w:type="spellEnd"/>
          </w:p>
        </w:tc>
        <w:tc>
          <w:tcPr>
            <w:tcW w:w="850" w:type="dxa"/>
            <w:shd w:val="clear" w:color="auto" w:fill="D7D7D7"/>
          </w:tcPr>
          <w:p w14:paraId="5CD2B96E" w14:textId="77777777" w:rsidR="00EA7DBC" w:rsidRDefault="00EA7DBC" w:rsidP="005E22DE">
            <w:pPr>
              <w:pStyle w:val="TableParagraph"/>
              <w:spacing w:line="242" w:lineRule="auto"/>
              <w:ind w:left="168" w:right="63" w:hanging="39"/>
              <w:rPr>
                <w:b/>
                <w:sz w:val="17"/>
              </w:rPr>
            </w:pPr>
            <w:r>
              <w:rPr>
                <w:b/>
                <w:sz w:val="17"/>
              </w:rPr>
              <w:t>VAT [%]</w:t>
            </w:r>
          </w:p>
        </w:tc>
        <w:tc>
          <w:tcPr>
            <w:tcW w:w="992" w:type="dxa"/>
            <w:shd w:val="clear" w:color="auto" w:fill="D7D7D7"/>
          </w:tcPr>
          <w:p w14:paraId="1B20888E" w14:textId="77777777" w:rsidR="00EA7DBC" w:rsidRDefault="00EA7DBC" w:rsidP="005E22DE">
            <w:pPr>
              <w:pStyle w:val="TableParagraph"/>
              <w:spacing w:line="242" w:lineRule="auto"/>
              <w:ind w:left="385" w:right="154" w:hanging="168"/>
              <w:rPr>
                <w:b/>
                <w:sz w:val="17"/>
              </w:rPr>
            </w:pPr>
            <w:proofErr w:type="spellStart"/>
            <w:r>
              <w:rPr>
                <w:b/>
                <w:sz w:val="17"/>
              </w:rPr>
              <w:t>Wartość</w:t>
            </w:r>
            <w:proofErr w:type="spellEnd"/>
            <w:r>
              <w:rPr>
                <w:b/>
                <w:sz w:val="17"/>
              </w:rPr>
              <w:t xml:space="preserve"> VAT</w:t>
            </w:r>
          </w:p>
        </w:tc>
        <w:tc>
          <w:tcPr>
            <w:tcW w:w="1276" w:type="dxa"/>
            <w:shd w:val="clear" w:color="auto" w:fill="D7D7D7"/>
          </w:tcPr>
          <w:p w14:paraId="4A237006" w14:textId="77777777" w:rsidR="00EA7DBC" w:rsidRDefault="00EA7DBC" w:rsidP="005E22DE">
            <w:pPr>
              <w:pStyle w:val="TableParagraph"/>
              <w:spacing w:before="99"/>
              <w:ind w:left="59" w:right="8"/>
              <w:jc w:val="center"/>
              <w:rPr>
                <w:b/>
                <w:sz w:val="17"/>
              </w:rPr>
            </w:pPr>
            <w:proofErr w:type="spellStart"/>
            <w:r>
              <w:rPr>
                <w:b/>
                <w:sz w:val="17"/>
              </w:rPr>
              <w:t>Cena</w:t>
            </w:r>
            <w:proofErr w:type="spellEnd"/>
            <w:r>
              <w:rPr>
                <w:b/>
                <w:sz w:val="17"/>
              </w:rPr>
              <w:t xml:space="preserve"> </w:t>
            </w:r>
            <w:proofErr w:type="spellStart"/>
            <w:r>
              <w:rPr>
                <w:b/>
                <w:sz w:val="17"/>
              </w:rPr>
              <w:t>brutto</w:t>
            </w:r>
            <w:proofErr w:type="spellEnd"/>
          </w:p>
        </w:tc>
        <w:tc>
          <w:tcPr>
            <w:tcW w:w="1134" w:type="dxa"/>
            <w:shd w:val="clear" w:color="auto" w:fill="D7D7D7"/>
          </w:tcPr>
          <w:p w14:paraId="4C8D781C" w14:textId="77777777" w:rsidR="00EA7DBC" w:rsidRDefault="00EA7DBC" w:rsidP="005E22DE">
            <w:pPr>
              <w:pStyle w:val="TableParagraph"/>
              <w:spacing w:line="242" w:lineRule="auto"/>
              <w:ind w:left="309" w:right="153" w:hanging="91"/>
              <w:rPr>
                <w:b/>
                <w:sz w:val="17"/>
              </w:rPr>
            </w:pPr>
            <w:proofErr w:type="spellStart"/>
            <w:r>
              <w:rPr>
                <w:b/>
                <w:sz w:val="17"/>
              </w:rPr>
              <w:t>Wartość</w:t>
            </w:r>
            <w:proofErr w:type="spellEnd"/>
            <w:r>
              <w:rPr>
                <w:b/>
                <w:sz w:val="17"/>
              </w:rPr>
              <w:t xml:space="preserve"> </w:t>
            </w:r>
            <w:proofErr w:type="spellStart"/>
            <w:r>
              <w:rPr>
                <w:b/>
                <w:sz w:val="17"/>
              </w:rPr>
              <w:t>brutto</w:t>
            </w:r>
            <w:proofErr w:type="spellEnd"/>
          </w:p>
        </w:tc>
        <w:tc>
          <w:tcPr>
            <w:tcW w:w="5670" w:type="dxa"/>
            <w:shd w:val="clear" w:color="auto" w:fill="D7D7D7"/>
          </w:tcPr>
          <w:p w14:paraId="6A45B385" w14:textId="77777777" w:rsidR="00EA7DBC" w:rsidRDefault="00EA7DBC" w:rsidP="005E22DE">
            <w:pPr>
              <w:pStyle w:val="TableParagraph"/>
              <w:spacing w:before="99"/>
              <w:ind w:left="245" w:right="193"/>
              <w:jc w:val="center"/>
              <w:rPr>
                <w:b/>
                <w:sz w:val="17"/>
              </w:rPr>
            </w:pPr>
            <w:proofErr w:type="spellStart"/>
            <w:r>
              <w:rPr>
                <w:b/>
                <w:sz w:val="17"/>
              </w:rPr>
              <w:t>Opis</w:t>
            </w:r>
            <w:proofErr w:type="spellEnd"/>
            <w:r>
              <w:rPr>
                <w:b/>
                <w:sz w:val="17"/>
              </w:rPr>
              <w:t xml:space="preserve"> </w:t>
            </w:r>
            <w:proofErr w:type="spellStart"/>
            <w:r>
              <w:rPr>
                <w:b/>
                <w:sz w:val="17"/>
              </w:rPr>
              <w:t>towaru</w:t>
            </w:r>
            <w:proofErr w:type="spellEnd"/>
          </w:p>
        </w:tc>
      </w:tr>
      <w:tr w:rsidR="00EA7DBC" w14:paraId="1486F65A" w14:textId="77777777" w:rsidTr="005E22DE">
        <w:trPr>
          <w:trHeight w:val="2853"/>
        </w:trPr>
        <w:tc>
          <w:tcPr>
            <w:tcW w:w="567" w:type="dxa"/>
          </w:tcPr>
          <w:p w14:paraId="48C52999" w14:textId="77777777" w:rsidR="00EA7DBC" w:rsidRDefault="00EA7DBC" w:rsidP="005E22DE">
            <w:pPr>
              <w:pStyle w:val="TableParagraph"/>
              <w:rPr>
                <w:b/>
                <w:sz w:val="16"/>
              </w:rPr>
            </w:pPr>
          </w:p>
          <w:p w14:paraId="4ED9A1A1" w14:textId="77777777" w:rsidR="00EA7DBC" w:rsidRDefault="00EA7DBC" w:rsidP="005E22DE">
            <w:pPr>
              <w:pStyle w:val="TableParagraph"/>
              <w:rPr>
                <w:b/>
                <w:sz w:val="16"/>
              </w:rPr>
            </w:pPr>
          </w:p>
          <w:p w14:paraId="0E1A8F88" w14:textId="77777777" w:rsidR="00EA7DBC" w:rsidRDefault="00EA7DBC" w:rsidP="005E22DE">
            <w:pPr>
              <w:pStyle w:val="TableParagraph"/>
              <w:rPr>
                <w:b/>
                <w:sz w:val="16"/>
              </w:rPr>
            </w:pPr>
          </w:p>
          <w:p w14:paraId="2C01196B" w14:textId="77777777" w:rsidR="00EA7DBC" w:rsidRDefault="00EA7DBC" w:rsidP="005E22DE">
            <w:pPr>
              <w:pStyle w:val="TableParagraph"/>
              <w:spacing w:before="5"/>
              <w:rPr>
                <w:b/>
                <w:sz w:val="19"/>
              </w:rPr>
            </w:pPr>
          </w:p>
          <w:p w14:paraId="4138DC83" w14:textId="77777777" w:rsidR="00EA7DBC" w:rsidRDefault="00EA7DBC" w:rsidP="005E22DE">
            <w:pPr>
              <w:pStyle w:val="TableParagraph"/>
              <w:ind w:left="45"/>
              <w:jc w:val="center"/>
              <w:rPr>
                <w:sz w:val="15"/>
              </w:rPr>
            </w:pPr>
            <w:r>
              <w:rPr>
                <w:w w:val="101"/>
                <w:sz w:val="15"/>
              </w:rPr>
              <w:t>4</w:t>
            </w:r>
          </w:p>
        </w:tc>
        <w:tc>
          <w:tcPr>
            <w:tcW w:w="2429" w:type="dxa"/>
          </w:tcPr>
          <w:p w14:paraId="3D7061BC" w14:textId="77777777" w:rsidR="00EA7DBC" w:rsidRDefault="00EA7DBC" w:rsidP="005E22DE">
            <w:pPr>
              <w:pStyle w:val="NormalnyWeb"/>
              <w:rPr>
                <w:rFonts w:ascii="TimesNewRomanPSMT" w:hAnsi="TimesNewRomanPSMT"/>
                <w:lang w:val="pl-PL"/>
              </w:rPr>
            </w:pPr>
            <w:r w:rsidRPr="0064295D">
              <w:rPr>
                <w:rFonts w:ascii="TimesNewRomanPS" w:hAnsi="TimesNewRomanPS"/>
                <w:b/>
                <w:bCs/>
                <w:lang w:val="pl-PL"/>
              </w:rPr>
              <w:t xml:space="preserve">Stacja lutownicza do </w:t>
            </w:r>
            <w:proofErr w:type="spellStart"/>
            <w:r w:rsidRPr="0064295D">
              <w:rPr>
                <w:rFonts w:ascii="TimesNewRomanPS" w:hAnsi="TimesNewRomanPS"/>
                <w:b/>
                <w:bCs/>
                <w:lang w:val="pl-PL"/>
              </w:rPr>
              <w:t>mikrokontrolerów</w:t>
            </w:r>
            <w:proofErr w:type="spellEnd"/>
            <w:r w:rsidRPr="0064295D">
              <w:rPr>
                <w:rFonts w:ascii="TimesNewRomanPS" w:hAnsi="TimesNewRomanPS"/>
                <w:b/>
                <w:bCs/>
                <w:lang w:val="pl-PL"/>
              </w:rPr>
              <w:t xml:space="preserve"> </w:t>
            </w:r>
            <w:r w:rsidRPr="0064295D">
              <w:rPr>
                <w:rFonts w:ascii="TimesNewRomanPSMT" w:hAnsi="TimesNewRomanPSMT"/>
                <w:lang w:val="pl-PL"/>
              </w:rPr>
              <w:t>(kategoria „</w:t>
            </w:r>
            <w:proofErr w:type="spellStart"/>
            <w:r w:rsidRPr="0064295D">
              <w:rPr>
                <w:rFonts w:ascii="TimesNewRomanPSMT" w:hAnsi="TimesNewRomanPSMT"/>
                <w:lang w:val="pl-PL"/>
              </w:rPr>
              <w:t>wyposażenie</w:t>
            </w:r>
            <w:proofErr w:type="spellEnd"/>
            <w:r w:rsidRPr="0064295D">
              <w:rPr>
                <w:rFonts w:ascii="TimesNewRomanPSMT" w:hAnsi="TimesNewRomanPSMT"/>
                <w:lang w:val="pl-PL"/>
              </w:rPr>
              <w:t xml:space="preserve"> podstawowe” poz. 4) </w:t>
            </w:r>
          </w:p>
          <w:p w14:paraId="1B624277" w14:textId="77777777" w:rsidR="00EA7DBC" w:rsidRPr="00960CFF" w:rsidRDefault="00EA7DBC" w:rsidP="005E22DE">
            <w:pPr>
              <w:rPr>
                <w:rFonts w:ascii="Calibri" w:hAnsi="Calibri" w:cs="Calibri"/>
                <w:color w:val="000000"/>
                <w:sz w:val="20"/>
                <w:szCs w:val="20"/>
                <w:lang w:val="pl-PL"/>
              </w:rPr>
            </w:pPr>
            <w:r w:rsidRPr="00960CFF">
              <w:rPr>
                <w:rFonts w:ascii="Calibri" w:hAnsi="Calibri" w:cs="Calibri"/>
                <w:color w:val="000000"/>
                <w:sz w:val="20"/>
                <w:szCs w:val="20"/>
                <w:lang w:val="pl-PL"/>
              </w:rPr>
              <w:t>Stacja lutownicza ATTEN AT-937A - 65W</w:t>
            </w:r>
          </w:p>
          <w:p w14:paraId="239C888D" w14:textId="77777777" w:rsidR="00EA7DBC" w:rsidRPr="0064295D" w:rsidRDefault="00EA7DBC" w:rsidP="005E22DE">
            <w:pPr>
              <w:pStyle w:val="NormalnyWeb"/>
              <w:rPr>
                <w:rFonts w:ascii="OpenSymbol" w:hAnsi="OpenSymbol"/>
                <w:lang w:val="pl-PL"/>
              </w:rPr>
            </w:pPr>
          </w:p>
          <w:p w14:paraId="472F6157" w14:textId="77777777" w:rsidR="00EA7DBC" w:rsidRPr="0064295D" w:rsidRDefault="00EA7DBC" w:rsidP="005E22DE">
            <w:pPr>
              <w:pStyle w:val="TableParagraph"/>
              <w:spacing w:before="136" w:line="244" w:lineRule="auto"/>
              <w:ind w:left="706" w:right="10" w:hanging="357"/>
              <w:rPr>
                <w:sz w:val="15"/>
                <w:lang w:val="pl-PL"/>
              </w:rPr>
            </w:pPr>
          </w:p>
        </w:tc>
        <w:tc>
          <w:tcPr>
            <w:tcW w:w="709" w:type="dxa"/>
          </w:tcPr>
          <w:p w14:paraId="7FB61175" w14:textId="77777777" w:rsidR="00EA7DBC" w:rsidRPr="0064295D" w:rsidRDefault="00EA7DBC" w:rsidP="005E22DE">
            <w:pPr>
              <w:pStyle w:val="TableParagraph"/>
              <w:rPr>
                <w:b/>
                <w:sz w:val="16"/>
                <w:lang w:val="pl-PL"/>
              </w:rPr>
            </w:pPr>
          </w:p>
          <w:p w14:paraId="06C8A0F4" w14:textId="77777777" w:rsidR="00EA7DBC" w:rsidRPr="0064295D" w:rsidRDefault="00EA7DBC" w:rsidP="005E22DE">
            <w:pPr>
              <w:pStyle w:val="TableParagraph"/>
              <w:rPr>
                <w:b/>
                <w:sz w:val="16"/>
                <w:lang w:val="pl-PL"/>
              </w:rPr>
            </w:pPr>
          </w:p>
          <w:p w14:paraId="59D37666" w14:textId="77777777" w:rsidR="00EA7DBC" w:rsidRPr="0064295D" w:rsidRDefault="00EA7DBC" w:rsidP="005E22DE">
            <w:pPr>
              <w:pStyle w:val="TableParagraph"/>
              <w:rPr>
                <w:b/>
                <w:sz w:val="16"/>
                <w:lang w:val="pl-PL"/>
              </w:rPr>
            </w:pPr>
          </w:p>
          <w:p w14:paraId="20720504" w14:textId="77777777" w:rsidR="00EA7DBC" w:rsidRPr="0064295D" w:rsidRDefault="00EA7DBC" w:rsidP="005E22DE">
            <w:pPr>
              <w:pStyle w:val="TableParagraph"/>
              <w:spacing w:before="5"/>
              <w:rPr>
                <w:b/>
                <w:sz w:val="19"/>
                <w:lang w:val="pl-PL"/>
              </w:rPr>
            </w:pPr>
          </w:p>
          <w:p w14:paraId="51373BC0" w14:textId="77777777" w:rsidR="00EA7DBC" w:rsidRDefault="00EA7DBC" w:rsidP="005E22DE">
            <w:pPr>
              <w:pStyle w:val="TableParagraph"/>
              <w:ind w:left="38" w:right="36"/>
              <w:jc w:val="center"/>
              <w:rPr>
                <w:sz w:val="15"/>
              </w:rPr>
            </w:pPr>
            <w:r>
              <w:rPr>
                <w:sz w:val="15"/>
              </w:rPr>
              <w:t xml:space="preserve">20 </w:t>
            </w:r>
            <w:proofErr w:type="spellStart"/>
            <w:r>
              <w:rPr>
                <w:sz w:val="15"/>
              </w:rPr>
              <w:t>szt</w:t>
            </w:r>
            <w:proofErr w:type="spellEnd"/>
          </w:p>
        </w:tc>
        <w:tc>
          <w:tcPr>
            <w:tcW w:w="708" w:type="dxa"/>
          </w:tcPr>
          <w:p w14:paraId="4EFC11A9" w14:textId="77777777" w:rsidR="00EA7DBC" w:rsidRDefault="00EA7DBC" w:rsidP="005E22DE">
            <w:pPr>
              <w:pStyle w:val="TableParagraph"/>
              <w:ind w:left="10" w:right="8"/>
              <w:jc w:val="center"/>
              <w:rPr>
                <w:sz w:val="15"/>
              </w:rPr>
            </w:pPr>
          </w:p>
          <w:p w14:paraId="373E633A" w14:textId="77777777" w:rsidR="00EA7DBC" w:rsidRDefault="00EA7DBC" w:rsidP="005E22DE">
            <w:pPr>
              <w:pStyle w:val="TableParagraph"/>
              <w:ind w:left="10" w:right="8"/>
              <w:jc w:val="center"/>
              <w:rPr>
                <w:sz w:val="15"/>
              </w:rPr>
            </w:pPr>
          </w:p>
          <w:p w14:paraId="6F7171F2" w14:textId="77777777" w:rsidR="00EA7DBC" w:rsidRDefault="00EA7DBC" w:rsidP="005E22DE">
            <w:pPr>
              <w:pStyle w:val="TableParagraph"/>
              <w:ind w:left="10" w:right="8"/>
              <w:jc w:val="center"/>
              <w:rPr>
                <w:sz w:val="15"/>
              </w:rPr>
            </w:pPr>
          </w:p>
          <w:p w14:paraId="6E2D54DC" w14:textId="77777777" w:rsidR="00EA7DBC" w:rsidRDefault="00EA7DBC" w:rsidP="005E22DE">
            <w:pPr>
              <w:pStyle w:val="TableParagraph"/>
              <w:ind w:right="8"/>
              <w:rPr>
                <w:sz w:val="15"/>
              </w:rPr>
            </w:pPr>
          </w:p>
          <w:p w14:paraId="5C1D772D" w14:textId="77777777" w:rsidR="00EA7DBC" w:rsidRDefault="00EA7DBC" w:rsidP="005E22DE">
            <w:pPr>
              <w:pStyle w:val="TableParagraph"/>
              <w:ind w:left="10" w:right="8"/>
              <w:jc w:val="center"/>
              <w:rPr>
                <w:sz w:val="15"/>
              </w:rPr>
            </w:pPr>
          </w:p>
        </w:tc>
        <w:tc>
          <w:tcPr>
            <w:tcW w:w="993" w:type="dxa"/>
          </w:tcPr>
          <w:p w14:paraId="7171F1E8" w14:textId="77777777" w:rsidR="00EA7DBC" w:rsidRDefault="00EA7DBC" w:rsidP="005E22DE">
            <w:pPr>
              <w:pStyle w:val="TableParagraph"/>
              <w:ind w:left="11" w:right="8"/>
              <w:jc w:val="center"/>
              <w:rPr>
                <w:sz w:val="15"/>
              </w:rPr>
            </w:pPr>
          </w:p>
          <w:p w14:paraId="3B5A3516" w14:textId="77777777" w:rsidR="00EA7DBC" w:rsidRDefault="00EA7DBC" w:rsidP="005E22DE">
            <w:pPr>
              <w:pStyle w:val="TableParagraph"/>
              <w:ind w:left="11" w:right="8"/>
              <w:jc w:val="center"/>
              <w:rPr>
                <w:sz w:val="15"/>
              </w:rPr>
            </w:pPr>
          </w:p>
          <w:p w14:paraId="0EB364BD" w14:textId="77777777" w:rsidR="00EA7DBC" w:rsidRDefault="00EA7DBC" w:rsidP="005E22DE">
            <w:pPr>
              <w:pStyle w:val="TableParagraph"/>
              <w:ind w:left="11" w:right="8"/>
              <w:jc w:val="center"/>
              <w:rPr>
                <w:sz w:val="15"/>
              </w:rPr>
            </w:pPr>
          </w:p>
          <w:p w14:paraId="132C4EAD" w14:textId="77777777" w:rsidR="00EA7DBC" w:rsidRDefault="00EA7DBC" w:rsidP="005E22DE">
            <w:pPr>
              <w:pStyle w:val="TableParagraph"/>
              <w:ind w:left="11" w:right="8"/>
              <w:jc w:val="center"/>
              <w:rPr>
                <w:sz w:val="15"/>
              </w:rPr>
            </w:pPr>
          </w:p>
          <w:p w14:paraId="25D2F62D" w14:textId="77777777" w:rsidR="00EA7DBC" w:rsidRDefault="00EA7DBC" w:rsidP="005E22DE">
            <w:pPr>
              <w:pStyle w:val="TableParagraph"/>
              <w:ind w:left="11" w:right="8"/>
              <w:jc w:val="center"/>
              <w:rPr>
                <w:sz w:val="15"/>
              </w:rPr>
            </w:pPr>
          </w:p>
        </w:tc>
        <w:tc>
          <w:tcPr>
            <w:tcW w:w="850" w:type="dxa"/>
          </w:tcPr>
          <w:p w14:paraId="293AE016" w14:textId="77777777" w:rsidR="00EA7DBC" w:rsidRDefault="00EA7DBC" w:rsidP="005E22DE">
            <w:pPr>
              <w:pStyle w:val="TableParagraph"/>
              <w:ind w:right="165"/>
              <w:jc w:val="right"/>
              <w:rPr>
                <w:sz w:val="15"/>
              </w:rPr>
            </w:pPr>
          </w:p>
          <w:p w14:paraId="52B36742" w14:textId="77777777" w:rsidR="00EA7DBC" w:rsidRDefault="00EA7DBC" w:rsidP="005E22DE">
            <w:pPr>
              <w:pStyle w:val="TableParagraph"/>
              <w:ind w:right="165"/>
              <w:jc w:val="right"/>
              <w:rPr>
                <w:sz w:val="15"/>
              </w:rPr>
            </w:pPr>
          </w:p>
          <w:p w14:paraId="478D42D1" w14:textId="77777777" w:rsidR="00EA7DBC" w:rsidRDefault="00EA7DBC" w:rsidP="005E22DE">
            <w:pPr>
              <w:pStyle w:val="TableParagraph"/>
              <w:ind w:right="165"/>
              <w:jc w:val="right"/>
              <w:rPr>
                <w:sz w:val="15"/>
              </w:rPr>
            </w:pPr>
          </w:p>
          <w:p w14:paraId="11491EBA" w14:textId="77777777" w:rsidR="00EA7DBC" w:rsidRDefault="00EA7DBC" w:rsidP="005E22DE">
            <w:pPr>
              <w:pStyle w:val="TableParagraph"/>
              <w:ind w:right="165"/>
              <w:jc w:val="right"/>
              <w:rPr>
                <w:sz w:val="15"/>
              </w:rPr>
            </w:pPr>
          </w:p>
          <w:p w14:paraId="3D2C6E08" w14:textId="77777777" w:rsidR="00EA7DBC" w:rsidRDefault="00EA7DBC" w:rsidP="005E22DE">
            <w:pPr>
              <w:pStyle w:val="TableParagraph"/>
              <w:ind w:right="165"/>
              <w:jc w:val="center"/>
              <w:rPr>
                <w:sz w:val="15"/>
              </w:rPr>
            </w:pPr>
          </w:p>
        </w:tc>
        <w:tc>
          <w:tcPr>
            <w:tcW w:w="992" w:type="dxa"/>
          </w:tcPr>
          <w:p w14:paraId="6C86060A" w14:textId="77777777" w:rsidR="00EA7DBC" w:rsidRDefault="00EA7DBC" w:rsidP="005E22DE">
            <w:pPr>
              <w:pStyle w:val="TableParagraph"/>
              <w:ind w:left="235"/>
              <w:rPr>
                <w:sz w:val="15"/>
              </w:rPr>
            </w:pPr>
          </w:p>
          <w:p w14:paraId="6CA2A55E" w14:textId="77777777" w:rsidR="00EA7DBC" w:rsidRDefault="00EA7DBC" w:rsidP="005E22DE">
            <w:pPr>
              <w:pStyle w:val="TableParagraph"/>
              <w:ind w:left="235"/>
              <w:rPr>
                <w:sz w:val="15"/>
              </w:rPr>
            </w:pPr>
          </w:p>
          <w:p w14:paraId="36AEEB2E" w14:textId="77777777" w:rsidR="00EA7DBC" w:rsidRDefault="00EA7DBC" w:rsidP="005E22DE">
            <w:pPr>
              <w:pStyle w:val="TableParagraph"/>
              <w:ind w:left="235"/>
              <w:rPr>
                <w:sz w:val="15"/>
              </w:rPr>
            </w:pPr>
          </w:p>
          <w:p w14:paraId="6F810A11" w14:textId="77777777" w:rsidR="00EA7DBC" w:rsidRDefault="00EA7DBC" w:rsidP="005E22DE">
            <w:pPr>
              <w:pStyle w:val="TableParagraph"/>
              <w:ind w:left="235"/>
              <w:rPr>
                <w:sz w:val="15"/>
              </w:rPr>
            </w:pPr>
          </w:p>
          <w:p w14:paraId="446C1D85" w14:textId="77777777" w:rsidR="00EA7DBC" w:rsidRDefault="00EA7DBC" w:rsidP="005E22DE">
            <w:pPr>
              <w:pStyle w:val="TableParagraph"/>
              <w:ind w:left="235"/>
              <w:rPr>
                <w:sz w:val="15"/>
              </w:rPr>
            </w:pPr>
          </w:p>
        </w:tc>
        <w:tc>
          <w:tcPr>
            <w:tcW w:w="1276" w:type="dxa"/>
          </w:tcPr>
          <w:p w14:paraId="02B54E2A" w14:textId="77777777" w:rsidR="00EA7DBC" w:rsidRDefault="00EA7DBC" w:rsidP="005E22DE">
            <w:pPr>
              <w:pStyle w:val="TableParagraph"/>
              <w:ind w:left="11" w:right="8"/>
              <w:jc w:val="center"/>
              <w:rPr>
                <w:sz w:val="15"/>
              </w:rPr>
            </w:pPr>
          </w:p>
          <w:p w14:paraId="00844261" w14:textId="77777777" w:rsidR="00EA7DBC" w:rsidRDefault="00EA7DBC" w:rsidP="005E22DE">
            <w:pPr>
              <w:pStyle w:val="TableParagraph"/>
              <w:ind w:left="11" w:right="8"/>
              <w:jc w:val="center"/>
              <w:rPr>
                <w:sz w:val="15"/>
              </w:rPr>
            </w:pPr>
          </w:p>
          <w:p w14:paraId="6CF341A7" w14:textId="77777777" w:rsidR="00EA7DBC" w:rsidRDefault="00EA7DBC" w:rsidP="005E22DE">
            <w:pPr>
              <w:pStyle w:val="TableParagraph"/>
              <w:ind w:left="11" w:right="8"/>
              <w:jc w:val="center"/>
              <w:rPr>
                <w:sz w:val="15"/>
              </w:rPr>
            </w:pPr>
          </w:p>
          <w:p w14:paraId="4B2AA044" w14:textId="77777777" w:rsidR="00EA7DBC" w:rsidRDefault="00EA7DBC" w:rsidP="005E22DE">
            <w:pPr>
              <w:pStyle w:val="TableParagraph"/>
              <w:ind w:left="11" w:right="8"/>
              <w:jc w:val="center"/>
              <w:rPr>
                <w:sz w:val="15"/>
              </w:rPr>
            </w:pPr>
          </w:p>
          <w:p w14:paraId="3D53406C" w14:textId="77777777" w:rsidR="00EA7DBC" w:rsidRDefault="00EA7DBC" w:rsidP="005E22DE">
            <w:pPr>
              <w:pStyle w:val="TableParagraph"/>
              <w:ind w:left="11" w:right="8"/>
              <w:jc w:val="center"/>
              <w:rPr>
                <w:sz w:val="15"/>
              </w:rPr>
            </w:pPr>
          </w:p>
        </w:tc>
        <w:tc>
          <w:tcPr>
            <w:tcW w:w="1134" w:type="dxa"/>
          </w:tcPr>
          <w:p w14:paraId="3DDB4268" w14:textId="77777777" w:rsidR="00EA7DBC" w:rsidRDefault="00EA7DBC" w:rsidP="005E22DE">
            <w:pPr>
              <w:pStyle w:val="TableParagraph"/>
              <w:ind w:right="187"/>
              <w:jc w:val="right"/>
              <w:rPr>
                <w:sz w:val="15"/>
              </w:rPr>
            </w:pPr>
          </w:p>
          <w:p w14:paraId="1F8F5B16" w14:textId="77777777" w:rsidR="00EA7DBC" w:rsidRDefault="00EA7DBC" w:rsidP="005E22DE">
            <w:pPr>
              <w:pStyle w:val="TableParagraph"/>
              <w:ind w:right="187"/>
              <w:jc w:val="right"/>
              <w:rPr>
                <w:sz w:val="15"/>
              </w:rPr>
            </w:pPr>
          </w:p>
          <w:p w14:paraId="59A62386" w14:textId="77777777" w:rsidR="00EA7DBC" w:rsidRDefault="00EA7DBC" w:rsidP="005E22DE">
            <w:pPr>
              <w:pStyle w:val="TableParagraph"/>
              <w:ind w:right="187"/>
              <w:jc w:val="right"/>
              <w:rPr>
                <w:sz w:val="15"/>
              </w:rPr>
            </w:pPr>
          </w:p>
          <w:p w14:paraId="55AD9EED" w14:textId="77777777" w:rsidR="00EA7DBC" w:rsidRDefault="00EA7DBC" w:rsidP="005E22DE">
            <w:pPr>
              <w:pStyle w:val="TableParagraph"/>
              <w:ind w:right="187"/>
              <w:jc w:val="right"/>
              <w:rPr>
                <w:sz w:val="15"/>
              </w:rPr>
            </w:pPr>
          </w:p>
          <w:p w14:paraId="00B6BC60" w14:textId="77777777" w:rsidR="00EA7DBC" w:rsidRDefault="00EA7DBC" w:rsidP="005E22DE">
            <w:pPr>
              <w:pStyle w:val="TableParagraph"/>
              <w:ind w:right="187"/>
              <w:jc w:val="center"/>
              <w:rPr>
                <w:sz w:val="15"/>
              </w:rPr>
            </w:pPr>
          </w:p>
        </w:tc>
        <w:tc>
          <w:tcPr>
            <w:tcW w:w="5670" w:type="dxa"/>
          </w:tcPr>
          <w:p w14:paraId="7D654CEB" w14:textId="77777777" w:rsidR="00EA7DBC" w:rsidRPr="00960CFF" w:rsidRDefault="00EA7DBC" w:rsidP="005E22DE">
            <w:pPr>
              <w:rPr>
                <w:rFonts w:ascii="Calibri" w:hAnsi="Calibri" w:cs="Calibri"/>
                <w:color w:val="000000"/>
                <w:sz w:val="20"/>
                <w:szCs w:val="20"/>
                <w:lang w:val="pl-PL"/>
              </w:rPr>
            </w:pPr>
            <w:r w:rsidRPr="00960CFF">
              <w:rPr>
                <w:rFonts w:ascii="Calibri" w:hAnsi="Calibri" w:cs="Calibri"/>
                <w:color w:val="000000"/>
                <w:sz w:val="20"/>
                <w:szCs w:val="20"/>
                <w:lang w:val="pl-PL"/>
              </w:rPr>
              <w:t xml:space="preserve">Urządzenie łączące funkcję lutownicy grotowej o mocy 50 W ze stacją </w:t>
            </w:r>
            <w:proofErr w:type="spellStart"/>
            <w:r w:rsidRPr="00960CFF">
              <w:rPr>
                <w:rFonts w:ascii="Calibri" w:hAnsi="Calibri" w:cs="Calibri"/>
                <w:color w:val="000000"/>
                <w:sz w:val="20"/>
                <w:szCs w:val="20"/>
                <w:lang w:val="pl-PL"/>
              </w:rPr>
              <w:t>hotair</w:t>
            </w:r>
            <w:proofErr w:type="spellEnd"/>
            <w:r w:rsidRPr="00960CFF">
              <w:rPr>
                <w:rFonts w:ascii="Calibri" w:hAnsi="Calibri" w:cs="Calibri"/>
                <w:color w:val="000000"/>
                <w:sz w:val="20"/>
                <w:szCs w:val="20"/>
                <w:lang w:val="pl-PL"/>
              </w:rPr>
              <w:t xml:space="preserve"> o mocy 700 W. Temperatura robocza grotu lutownicy może być regulowana w zakresie od 150°C do 480°C. Maksymalna temperatura nadmuchu gorącego powietrza (</w:t>
            </w:r>
            <w:proofErr w:type="spellStart"/>
            <w:r w:rsidRPr="00960CFF">
              <w:rPr>
                <w:rFonts w:ascii="Calibri" w:hAnsi="Calibri" w:cs="Calibri"/>
                <w:color w:val="000000"/>
                <w:sz w:val="20"/>
                <w:szCs w:val="20"/>
                <w:lang w:val="pl-PL"/>
              </w:rPr>
              <w:t>hotair</w:t>
            </w:r>
            <w:proofErr w:type="spellEnd"/>
            <w:r w:rsidRPr="00960CFF">
              <w:rPr>
                <w:rFonts w:ascii="Calibri" w:hAnsi="Calibri" w:cs="Calibri"/>
                <w:color w:val="000000"/>
                <w:sz w:val="20"/>
                <w:szCs w:val="20"/>
                <w:lang w:val="pl-PL"/>
              </w:rPr>
              <w:t xml:space="preserve">) wynosi 500°C. ATTEN AT-8586 ma pojedynczy cyfrowy wyświetlacz, wyświetlający wartości dla bieżącego trybu pracy. Regulacja parametrów pracy odbywa się za pomocą precyzyjnego pokrętła oraz umieszczonych na przedniej części obudowy przycisków. Stacja może być wykorzystywana do lutowania elementów SMD oraz usuwania ich z płytek prototypowych. </w:t>
            </w:r>
          </w:p>
          <w:p w14:paraId="3244CD5B" w14:textId="77777777" w:rsidR="00EA7DBC" w:rsidRPr="00133724" w:rsidRDefault="00EA7DBC" w:rsidP="005E22DE">
            <w:pPr>
              <w:ind w:left="720"/>
              <w:rPr>
                <w:sz w:val="15"/>
                <w:lang w:val="pl-PL"/>
              </w:rPr>
            </w:pPr>
          </w:p>
        </w:tc>
      </w:tr>
      <w:tr w:rsidR="00EA7DBC" w14:paraId="46B2194A" w14:textId="77777777" w:rsidTr="005E22DE">
        <w:trPr>
          <w:trHeight w:val="2853"/>
        </w:trPr>
        <w:tc>
          <w:tcPr>
            <w:tcW w:w="567" w:type="dxa"/>
          </w:tcPr>
          <w:p w14:paraId="18A58974" w14:textId="77777777" w:rsidR="00EA7DBC" w:rsidRPr="00572A29" w:rsidRDefault="00EA7DBC" w:rsidP="005E22DE">
            <w:pPr>
              <w:pStyle w:val="TableParagraph"/>
              <w:rPr>
                <w:b/>
                <w:sz w:val="16"/>
                <w:lang w:val="pl-PL"/>
              </w:rPr>
            </w:pPr>
          </w:p>
          <w:p w14:paraId="2196E7CE" w14:textId="77777777" w:rsidR="00EA7DBC" w:rsidRPr="00572A29" w:rsidRDefault="00EA7DBC" w:rsidP="005E22DE">
            <w:pPr>
              <w:pStyle w:val="TableParagraph"/>
              <w:rPr>
                <w:b/>
                <w:sz w:val="16"/>
                <w:lang w:val="pl-PL"/>
              </w:rPr>
            </w:pPr>
          </w:p>
          <w:p w14:paraId="35479A4F" w14:textId="77777777" w:rsidR="00EA7DBC" w:rsidRPr="00572A29" w:rsidRDefault="00EA7DBC" w:rsidP="005E22DE">
            <w:pPr>
              <w:pStyle w:val="TableParagraph"/>
              <w:rPr>
                <w:b/>
                <w:sz w:val="16"/>
                <w:lang w:val="pl-PL"/>
              </w:rPr>
            </w:pPr>
          </w:p>
          <w:p w14:paraId="16F7A5B0" w14:textId="77777777" w:rsidR="00EA7DBC" w:rsidRPr="00572A29" w:rsidRDefault="00EA7DBC" w:rsidP="005E22DE">
            <w:pPr>
              <w:pStyle w:val="TableParagraph"/>
              <w:rPr>
                <w:b/>
                <w:sz w:val="16"/>
                <w:lang w:val="pl-PL"/>
              </w:rPr>
            </w:pPr>
          </w:p>
          <w:p w14:paraId="359C1460" w14:textId="77777777" w:rsidR="00EA7DBC" w:rsidRPr="00572A29" w:rsidRDefault="00EA7DBC" w:rsidP="005E22DE">
            <w:pPr>
              <w:pStyle w:val="TableParagraph"/>
              <w:rPr>
                <w:b/>
                <w:sz w:val="16"/>
                <w:lang w:val="pl-PL"/>
              </w:rPr>
            </w:pPr>
          </w:p>
          <w:p w14:paraId="3FC66CA2" w14:textId="77777777" w:rsidR="00EA7DBC" w:rsidRPr="0066447B" w:rsidRDefault="00EA7DBC" w:rsidP="005E22DE">
            <w:pPr>
              <w:pStyle w:val="TableParagraph"/>
              <w:rPr>
                <w:bCs/>
                <w:sz w:val="16"/>
              </w:rPr>
            </w:pPr>
            <w:r w:rsidRPr="00572A29">
              <w:rPr>
                <w:b/>
                <w:sz w:val="16"/>
                <w:lang w:val="pl-PL"/>
              </w:rPr>
              <w:t xml:space="preserve">   </w:t>
            </w:r>
            <w:r w:rsidRPr="0066447B">
              <w:rPr>
                <w:bCs/>
                <w:sz w:val="16"/>
                <w:lang w:val="pl-PL"/>
              </w:rPr>
              <w:t xml:space="preserve"> </w:t>
            </w:r>
            <w:r w:rsidRPr="0066447B">
              <w:rPr>
                <w:bCs/>
                <w:sz w:val="16"/>
              </w:rPr>
              <w:t>5</w:t>
            </w:r>
          </w:p>
          <w:p w14:paraId="3A4260D0" w14:textId="77777777" w:rsidR="00EA7DBC" w:rsidRDefault="00EA7DBC" w:rsidP="005E22DE">
            <w:pPr>
              <w:pStyle w:val="TableParagraph"/>
              <w:rPr>
                <w:b/>
                <w:sz w:val="16"/>
              </w:rPr>
            </w:pPr>
          </w:p>
        </w:tc>
        <w:tc>
          <w:tcPr>
            <w:tcW w:w="2429" w:type="dxa"/>
          </w:tcPr>
          <w:p w14:paraId="1F88DCDD" w14:textId="77777777" w:rsidR="00EA7DBC" w:rsidRPr="00D441B9" w:rsidRDefault="00EA7DBC" w:rsidP="005E22DE">
            <w:pPr>
              <w:pStyle w:val="TableParagraph"/>
              <w:rPr>
                <w:b/>
                <w:lang w:val="pl-PL"/>
              </w:rPr>
            </w:pPr>
            <w:proofErr w:type="spellStart"/>
            <w:r w:rsidRPr="00D441B9">
              <w:rPr>
                <w:b/>
                <w:lang w:val="pl-PL"/>
              </w:rPr>
              <w:t>Mikroport</w:t>
            </w:r>
            <w:proofErr w:type="spellEnd"/>
            <w:r w:rsidRPr="00D441B9">
              <w:rPr>
                <w:b/>
                <w:lang w:val="pl-PL"/>
              </w:rPr>
              <w:t xml:space="preserve"> z akcesoriami</w:t>
            </w:r>
          </w:p>
          <w:p w14:paraId="608DC0D5" w14:textId="77777777" w:rsidR="00EA7DBC" w:rsidRPr="00D441B9" w:rsidRDefault="00EA7DBC" w:rsidP="005E22DE">
            <w:pPr>
              <w:pStyle w:val="TableParagraph"/>
              <w:rPr>
                <w:b/>
                <w:lang w:val="pl-PL"/>
              </w:rPr>
            </w:pPr>
          </w:p>
          <w:p w14:paraId="392B8E36" w14:textId="77777777" w:rsidR="00EA7DBC" w:rsidRDefault="00EA7DBC" w:rsidP="005E22DE">
            <w:pPr>
              <w:pStyle w:val="NormalnyWeb"/>
              <w:rPr>
                <w:rFonts w:ascii="TimesNewRomanPSMT" w:hAnsi="TimesNewRomanPSMT"/>
                <w:lang w:val="pl-PL"/>
              </w:rPr>
            </w:pPr>
            <w:r>
              <w:rPr>
                <w:rFonts w:ascii="TimesNewRomanPSMT" w:hAnsi="TimesNewRomanPSMT"/>
                <w:lang w:val="pl-PL"/>
              </w:rPr>
              <w:t>(</w:t>
            </w:r>
            <w:r w:rsidRPr="0064295D">
              <w:rPr>
                <w:rFonts w:ascii="TimesNewRomanPSMT" w:hAnsi="TimesNewRomanPSMT"/>
                <w:lang w:val="pl-PL"/>
              </w:rPr>
              <w:t xml:space="preserve">kategoria „wyposażenie podstawowe” poz. </w:t>
            </w:r>
            <w:r>
              <w:rPr>
                <w:rFonts w:ascii="TimesNewRomanPSMT" w:hAnsi="TimesNewRomanPSMT"/>
                <w:lang w:val="pl-PL"/>
              </w:rPr>
              <w:t>7</w:t>
            </w:r>
            <w:r w:rsidRPr="0064295D">
              <w:rPr>
                <w:rFonts w:ascii="TimesNewRomanPSMT" w:hAnsi="TimesNewRomanPSMT"/>
                <w:lang w:val="pl-PL"/>
              </w:rPr>
              <w:t xml:space="preserve">) </w:t>
            </w:r>
          </w:p>
          <w:p w14:paraId="56FB777F" w14:textId="77777777" w:rsidR="00EA7DBC" w:rsidRDefault="00EA7DBC" w:rsidP="005E22DE">
            <w:pPr>
              <w:rPr>
                <w:rFonts w:ascii="Calibri" w:hAnsi="Calibri" w:cs="Calibri"/>
                <w:color w:val="000000"/>
                <w:sz w:val="20"/>
                <w:szCs w:val="20"/>
              </w:rPr>
            </w:pPr>
            <w:proofErr w:type="spellStart"/>
            <w:r>
              <w:rPr>
                <w:rFonts w:ascii="Calibri" w:hAnsi="Calibri" w:cs="Calibri"/>
                <w:color w:val="000000"/>
                <w:sz w:val="20"/>
                <w:szCs w:val="20"/>
              </w:rPr>
              <w:t>Mikroport</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Boya</w:t>
            </w:r>
            <w:proofErr w:type="spellEnd"/>
            <w:r>
              <w:rPr>
                <w:rFonts w:ascii="Calibri" w:hAnsi="Calibri" w:cs="Calibri"/>
                <w:color w:val="000000"/>
                <w:sz w:val="20"/>
                <w:szCs w:val="20"/>
              </w:rPr>
              <w:t xml:space="preserve"> BY-WM4 PRO K1 </w:t>
            </w:r>
          </w:p>
          <w:p w14:paraId="082420BA" w14:textId="77777777" w:rsidR="00EA7DBC" w:rsidRPr="007D7CB2" w:rsidRDefault="00EA7DBC" w:rsidP="005E22DE">
            <w:pPr>
              <w:pStyle w:val="NormalnyWeb"/>
              <w:rPr>
                <w:rFonts w:ascii="OpenSymbol" w:hAnsi="OpenSymbol"/>
              </w:rPr>
            </w:pPr>
          </w:p>
          <w:p w14:paraId="6D082E06" w14:textId="77777777" w:rsidR="00EA7DBC" w:rsidRPr="007D7CB2" w:rsidRDefault="00EA7DBC" w:rsidP="005E22DE">
            <w:pPr>
              <w:pStyle w:val="TableParagraph"/>
              <w:rPr>
                <w:b/>
              </w:rPr>
            </w:pPr>
          </w:p>
        </w:tc>
        <w:tc>
          <w:tcPr>
            <w:tcW w:w="709" w:type="dxa"/>
          </w:tcPr>
          <w:p w14:paraId="6DDA8DB2" w14:textId="77777777" w:rsidR="00EA7DBC" w:rsidRDefault="00EA7DBC" w:rsidP="005E22DE">
            <w:pPr>
              <w:pStyle w:val="TableParagraph"/>
              <w:rPr>
                <w:b/>
                <w:sz w:val="16"/>
              </w:rPr>
            </w:pPr>
          </w:p>
          <w:p w14:paraId="747AC6B1" w14:textId="77777777" w:rsidR="00EA7DBC" w:rsidRDefault="00EA7DBC" w:rsidP="005E22DE">
            <w:pPr>
              <w:pStyle w:val="TableParagraph"/>
              <w:rPr>
                <w:b/>
                <w:sz w:val="16"/>
              </w:rPr>
            </w:pPr>
          </w:p>
          <w:p w14:paraId="25257D32" w14:textId="77777777" w:rsidR="00EA7DBC" w:rsidRDefault="00EA7DBC" w:rsidP="005E22DE">
            <w:pPr>
              <w:pStyle w:val="TableParagraph"/>
              <w:rPr>
                <w:b/>
                <w:sz w:val="16"/>
              </w:rPr>
            </w:pPr>
          </w:p>
          <w:p w14:paraId="2A40BB9C" w14:textId="77777777" w:rsidR="00EA7DBC" w:rsidRDefault="00EA7DBC" w:rsidP="005E22DE">
            <w:pPr>
              <w:pStyle w:val="TableParagraph"/>
              <w:rPr>
                <w:b/>
                <w:sz w:val="16"/>
              </w:rPr>
            </w:pPr>
          </w:p>
          <w:p w14:paraId="106A1E5A" w14:textId="77777777" w:rsidR="00EA7DBC" w:rsidRPr="007D7CB2" w:rsidRDefault="00EA7DBC" w:rsidP="005E22DE">
            <w:pPr>
              <w:pStyle w:val="TableParagraph"/>
              <w:rPr>
                <w:bCs/>
                <w:sz w:val="16"/>
              </w:rPr>
            </w:pPr>
            <w:r w:rsidRPr="007D7CB2">
              <w:rPr>
                <w:bCs/>
                <w:sz w:val="16"/>
              </w:rPr>
              <w:t xml:space="preserve">20 </w:t>
            </w:r>
            <w:proofErr w:type="spellStart"/>
            <w:r w:rsidRPr="007D7CB2">
              <w:rPr>
                <w:bCs/>
                <w:sz w:val="16"/>
              </w:rPr>
              <w:t>szt</w:t>
            </w:r>
            <w:proofErr w:type="spellEnd"/>
            <w:r w:rsidRPr="007D7CB2">
              <w:rPr>
                <w:bCs/>
                <w:sz w:val="16"/>
              </w:rPr>
              <w:t>.</w:t>
            </w:r>
          </w:p>
        </w:tc>
        <w:tc>
          <w:tcPr>
            <w:tcW w:w="708" w:type="dxa"/>
          </w:tcPr>
          <w:p w14:paraId="521B0B88" w14:textId="77777777" w:rsidR="00EA7DBC" w:rsidRDefault="00EA7DBC" w:rsidP="005E22DE">
            <w:pPr>
              <w:pStyle w:val="TableParagraph"/>
              <w:ind w:left="10" w:right="8"/>
              <w:jc w:val="center"/>
              <w:rPr>
                <w:sz w:val="15"/>
              </w:rPr>
            </w:pPr>
          </w:p>
          <w:p w14:paraId="72963A05" w14:textId="77777777" w:rsidR="00EA7DBC" w:rsidRDefault="00EA7DBC" w:rsidP="005E22DE">
            <w:pPr>
              <w:pStyle w:val="TableParagraph"/>
              <w:ind w:left="10" w:right="8"/>
              <w:jc w:val="center"/>
              <w:rPr>
                <w:sz w:val="15"/>
              </w:rPr>
            </w:pPr>
          </w:p>
          <w:p w14:paraId="083CB4F3" w14:textId="77777777" w:rsidR="00EA7DBC" w:rsidRDefault="00EA7DBC" w:rsidP="005E22DE">
            <w:pPr>
              <w:pStyle w:val="TableParagraph"/>
              <w:ind w:left="10" w:right="8"/>
              <w:jc w:val="center"/>
              <w:rPr>
                <w:sz w:val="15"/>
              </w:rPr>
            </w:pPr>
          </w:p>
          <w:p w14:paraId="1BF68DBE" w14:textId="77777777" w:rsidR="00EA7DBC" w:rsidRDefault="00EA7DBC" w:rsidP="005E22DE">
            <w:pPr>
              <w:pStyle w:val="TableParagraph"/>
              <w:ind w:left="10" w:right="8"/>
              <w:jc w:val="center"/>
              <w:rPr>
                <w:sz w:val="15"/>
              </w:rPr>
            </w:pPr>
          </w:p>
          <w:p w14:paraId="5CA88617" w14:textId="77777777" w:rsidR="00EA7DBC" w:rsidRPr="007D7CB2" w:rsidRDefault="00EA7DBC" w:rsidP="005E22DE">
            <w:pPr>
              <w:pStyle w:val="TableParagraph"/>
              <w:ind w:left="10" w:right="8"/>
              <w:jc w:val="center"/>
              <w:rPr>
                <w:sz w:val="15"/>
              </w:rPr>
            </w:pPr>
          </w:p>
        </w:tc>
        <w:tc>
          <w:tcPr>
            <w:tcW w:w="993" w:type="dxa"/>
          </w:tcPr>
          <w:p w14:paraId="482D18EA" w14:textId="77777777" w:rsidR="00EA7DBC" w:rsidRDefault="00EA7DBC" w:rsidP="005E22DE">
            <w:pPr>
              <w:pStyle w:val="TableParagraph"/>
              <w:ind w:left="11" w:right="8"/>
              <w:jc w:val="center"/>
              <w:rPr>
                <w:sz w:val="15"/>
              </w:rPr>
            </w:pPr>
          </w:p>
          <w:p w14:paraId="0521ACD1" w14:textId="77777777" w:rsidR="00EA7DBC" w:rsidRDefault="00EA7DBC" w:rsidP="005E22DE">
            <w:pPr>
              <w:pStyle w:val="TableParagraph"/>
              <w:ind w:left="11" w:right="8"/>
              <w:jc w:val="center"/>
              <w:rPr>
                <w:sz w:val="15"/>
              </w:rPr>
            </w:pPr>
          </w:p>
          <w:p w14:paraId="77EF7F4D" w14:textId="77777777" w:rsidR="00EA7DBC" w:rsidRDefault="00EA7DBC" w:rsidP="005E22DE">
            <w:pPr>
              <w:pStyle w:val="TableParagraph"/>
              <w:ind w:left="11" w:right="8"/>
              <w:jc w:val="center"/>
              <w:rPr>
                <w:sz w:val="15"/>
              </w:rPr>
            </w:pPr>
          </w:p>
          <w:p w14:paraId="39F3A1B6" w14:textId="77777777" w:rsidR="00EA7DBC" w:rsidRDefault="00EA7DBC" w:rsidP="005E22DE">
            <w:pPr>
              <w:pStyle w:val="TableParagraph"/>
              <w:ind w:left="11" w:right="8"/>
              <w:jc w:val="center"/>
              <w:rPr>
                <w:sz w:val="15"/>
              </w:rPr>
            </w:pPr>
          </w:p>
          <w:p w14:paraId="528F9CF5" w14:textId="77777777" w:rsidR="00EA7DBC" w:rsidRPr="007D7CB2" w:rsidRDefault="00EA7DBC" w:rsidP="005E22DE">
            <w:pPr>
              <w:pStyle w:val="TableParagraph"/>
              <w:ind w:left="11" w:right="8"/>
              <w:jc w:val="center"/>
              <w:rPr>
                <w:sz w:val="15"/>
              </w:rPr>
            </w:pPr>
          </w:p>
        </w:tc>
        <w:tc>
          <w:tcPr>
            <w:tcW w:w="850" w:type="dxa"/>
          </w:tcPr>
          <w:p w14:paraId="6A8534AC" w14:textId="77777777" w:rsidR="00EA7DBC" w:rsidRDefault="00EA7DBC" w:rsidP="005E22DE">
            <w:pPr>
              <w:pStyle w:val="TableParagraph"/>
              <w:ind w:right="165"/>
              <w:jc w:val="right"/>
              <w:rPr>
                <w:sz w:val="15"/>
              </w:rPr>
            </w:pPr>
          </w:p>
          <w:p w14:paraId="1342AA3D" w14:textId="77777777" w:rsidR="00EA7DBC" w:rsidRDefault="00EA7DBC" w:rsidP="005E22DE">
            <w:pPr>
              <w:pStyle w:val="TableParagraph"/>
              <w:ind w:right="165"/>
              <w:jc w:val="right"/>
              <w:rPr>
                <w:sz w:val="15"/>
              </w:rPr>
            </w:pPr>
          </w:p>
          <w:p w14:paraId="7F89B462" w14:textId="77777777" w:rsidR="00EA7DBC" w:rsidRDefault="00EA7DBC" w:rsidP="005E22DE">
            <w:pPr>
              <w:pStyle w:val="TableParagraph"/>
              <w:ind w:right="165"/>
              <w:jc w:val="right"/>
              <w:rPr>
                <w:sz w:val="15"/>
              </w:rPr>
            </w:pPr>
          </w:p>
          <w:p w14:paraId="60DA05B7" w14:textId="77777777" w:rsidR="00EA7DBC" w:rsidRDefault="00EA7DBC" w:rsidP="005E22DE">
            <w:pPr>
              <w:pStyle w:val="TableParagraph"/>
              <w:ind w:right="165"/>
              <w:jc w:val="right"/>
              <w:rPr>
                <w:sz w:val="15"/>
              </w:rPr>
            </w:pPr>
          </w:p>
          <w:p w14:paraId="271A2FE6" w14:textId="77777777" w:rsidR="00EA7DBC" w:rsidRPr="007D7CB2" w:rsidRDefault="00EA7DBC" w:rsidP="005E22DE">
            <w:pPr>
              <w:pStyle w:val="TableParagraph"/>
              <w:ind w:right="165"/>
              <w:jc w:val="center"/>
              <w:rPr>
                <w:sz w:val="15"/>
              </w:rPr>
            </w:pPr>
          </w:p>
        </w:tc>
        <w:tc>
          <w:tcPr>
            <w:tcW w:w="992" w:type="dxa"/>
          </w:tcPr>
          <w:p w14:paraId="32AC4C0B" w14:textId="77777777" w:rsidR="00EA7DBC" w:rsidRDefault="00EA7DBC" w:rsidP="005E22DE">
            <w:pPr>
              <w:pStyle w:val="TableParagraph"/>
              <w:ind w:left="235"/>
              <w:rPr>
                <w:sz w:val="15"/>
              </w:rPr>
            </w:pPr>
          </w:p>
          <w:p w14:paraId="16EE1266" w14:textId="77777777" w:rsidR="00EA7DBC" w:rsidRDefault="00EA7DBC" w:rsidP="005E22DE">
            <w:pPr>
              <w:pStyle w:val="TableParagraph"/>
              <w:ind w:left="235"/>
              <w:rPr>
                <w:sz w:val="15"/>
              </w:rPr>
            </w:pPr>
          </w:p>
          <w:p w14:paraId="464482B6" w14:textId="77777777" w:rsidR="00EA7DBC" w:rsidRDefault="00EA7DBC" w:rsidP="005E22DE">
            <w:pPr>
              <w:pStyle w:val="TableParagraph"/>
              <w:ind w:left="235"/>
              <w:rPr>
                <w:sz w:val="15"/>
              </w:rPr>
            </w:pPr>
          </w:p>
          <w:p w14:paraId="4D5747AC" w14:textId="77777777" w:rsidR="00EA7DBC" w:rsidRDefault="00EA7DBC" w:rsidP="005E22DE">
            <w:pPr>
              <w:pStyle w:val="TableParagraph"/>
              <w:ind w:left="235"/>
              <w:rPr>
                <w:sz w:val="15"/>
              </w:rPr>
            </w:pPr>
          </w:p>
          <w:p w14:paraId="28657D3C" w14:textId="77777777" w:rsidR="00EA7DBC" w:rsidRPr="007D7CB2" w:rsidRDefault="00EA7DBC" w:rsidP="005E22DE">
            <w:pPr>
              <w:pStyle w:val="TableParagraph"/>
              <w:ind w:left="235"/>
              <w:rPr>
                <w:sz w:val="15"/>
              </w:rPr>
            </w:pPr>
          </w:p>
        </w:tc>
        <w:tc>
          <w:tcPr>
            <w:tcW w:w="1276" w:type="dxa"/>
          </w:tcPr>
          <w:p w14:paraId="588221EA" w14:textId="77777777" w:rsidR="00EA7DBC" w:rsidRDefault="00EA7DBC" w:rsidP="005E22DE">
            <w:pPr>
              <w:pStyle w:val="TableParagraph"/>
              <w:ind w:left="11" w:right="8"/>
              <w:jc w:val="center"/>
              <w:rPr>
                <w:sz w:val="15"/>
              </w:rPr>
            </w:pPr>
          </w:p>
          <w:p w14:paraId="135BF3EA" w14:textId="77777777" w:rsidR="00EA7DBC" w:rsidRDefault="00EA7DBC" w:rsidP="005E22DE">
            <w:pPr>
              <w:pStyle w:val="TableParagraph"/>
              <w:ind w:left="11" w:right="8"/>
              <w:jc w:val="center"/>
              <w:rPr>
                <w:sz w:val="15"/>
              </w:rPr>
            </w:pPr>
          </w:p>
          <w:p w14:paraId="49A90CAF" w14:textId="77777777" w:rsidR="00EA7DBC" w:rsidRDefault="00EA7DBC" w:rsidP="005E22DE">
            <w:pPr>
              <w:pStyle w:val="TableParagraph"/>
              <w:ind w:left="11" w:right="8"/>
              <w:jc w:val="center"/>
              <w:rPr>
                <w:sz w:val="15"/>
              </w:rPr>
            </w:pPr>
          </w:p>
          <w:p w14:paraId="755863A6" w14:textId="77777777" w:rsidR="00EA7DBC" w:rsidRDefault="00EA7DBC" w:rsidP="005E22DE">
            <w:pPr>
              <w:pStyle w:val="TableParagraph"/>
              <w:ind w:left="11" w:right="8"/>
              <w:jc w:val="center"/>
              <w:rPr>
                <w:sz w:val="15"/>
              </w:rPr>
            </w:pPr>
          </w:p>
          <w:p w14:paraId="5AF3BB7C" w14:textId="77777777" w:rsidR="00EA7DBC" w:rsidRPr="007D7CB2" w:rsidRDefault="00EA7DBC" w:rsidP="005E22DE">
            <w:pPr>
              <w:pStyle w:val="TableParagraph"/>
              <w:ind w:left="11" w:right="8"/>
              <w:jc w:val="center"/>
              <w:rPr>
                <w:sz w:val="15"/>
              </w:rPr>
            </w:pPr>
          </w:p>
        </w:tc>
        <w:tc>
          <w:tcPr>
            <w:tcW w:w="1134" w:type="dxa"/>
          </w:tcPr>
          <w:p w14:paraId="536C5857" w14:textId="77777777" w:rsidR="00EA7DBC" w:rsidRDefault="00EA7DBC" w:rsidP="005E22DE">
            <w:pPr>
              <w:pStyle w:val="TableParagraph"/>
              <w:ind w:right="187"/>
              <w:jc w:val="right"/>
              <w:rPr>
                <w:sz w:val="15"/>
              </w:rPr>
            </w:pPr>
          </w:p>
          <w:p w14:paraId="7E85E8B4" w14:textId="77777777" w:rsidR="00EA7DBC" w:rsidRDefault="00EA7DBC" w:rsidP="005E22DE">
            <w:pPr>
              <w:pStyle w:val="TableParagraph"/>
              <w:ind w:right="187"/>
              <w:jc w:val="right"/>
              <w:rPr>
                <w:sz w:val="15"/>
              </w:rPr>
            </w:pPr>
          </w:p>
          <w:p w14:paraId="723D3F31" w14:textId="77777777" w:rsidR="00EA7DBC" w:rsidRDefault="00EA7DBC" w:rsidP="005E22DE">
            <w:pPr>
              <w:pStyle w:val="TableParagraph"/>
              <w:ind w:right="187"/>
              <w:jc w:val="right"/>
              <w:rPr>
                <w:sz w:val="15"/>
              </w:rPr>
            </w:pPr>
          </w:p>
          <w:p w14:paraId="32AE3A1B" w14:textId="77777777" w:rsidR="00EA7DBC" w:rsidRDefault="00EA7DBC" w:rsidP="005E22DE">
            <w:pPr>
              <w:pStyle w:val="TableParagraph"/>
              <w:ind w:right="187"/>
              <w:jc w:val="right"/>
              <w:rPr>
                <w:sz w:val="15"/>
              </w:rPr>
            </w:pPr>
          </w:p>
          <w:p w14:paraId="60F7E8A9" w14:textId="77777777" w:rsidR="00EA7DBC" w:rsidRPr="007D7CB2" w:rsidRDefault="00EA7DBC" w:rsidP="005E22DE">
            <w:pPr>
              <w:pStyle w:val="TableParagraph"/>
              <w:ind w:right="187"/>
              <w:jc w:val="center"/>
              <w:rPr>
                <w:sz w:val="15"/>
              </w:rPr>
            </w:pPr>
          </w:p>
        </w:tc>
        <w:tc>
          <w:tcPr>
            <w:tcW w:w="5670" w:type="dxa"/>
          </w:tcPr>
          <w:p w14:paraId="21A586D8" w14:textId="77777777" w:rsidR="00EA7DBC" w:rsidRPr="0066447B" w:rsidRDefault="00EA7DBC" w:rsidP="005E22DE">
            <w:pPr>
              <w:rPr>
                <w:rFonts w:ascii="Calibri" w:hAnsi="Calibri" w:cs="Calibri"/>
                <w:color w:val="000000"/>
                <w:sz w:val="20"/>
                <w:szCs w:val="20"/>
                <w:lang w:val="pl-PL"/>
              </w:rPr>
            </w:pPr>
            <w:r w:rsidRPr="007D7CB2">
              <w:rPr>
                <w:rFonts w:ascii="Calibri" w:hAnsi="Calibri" w:cs="Calibri"/>
                <w:color w:val="000000"/>
                <w:sz w:val="20"/>
                <w:szCs w:val="20"/>
                <w:lang w:val="pl-PL"/>
              </w:rPr>
              <w:t xml:space="preserve">Boya BY-WM4 PRO K1 to kompaktowy, budżetowy bezprzewodowy system transmisji dźwięku pracujący w częstotliwości cyfrowej 2.4 GHz. </w:t>
            </w:r>
            <w:r w:rsidRPr="00960CFF">
              <w:rPr>
                <w:rFonts w:ascii="Calibri" w:hAnsi="Calibri" w:cs="Calibri"/>
                <w:color w:val="000000"/>
                <w:sz w:val="20"/>
                <w:szCs w:val="20"/>
                <w:lang w:val="pl-PL"/>
              </w:rPr>
              <w:t xml:space="preserve">Zestaw składa się z nadajnika, dwukanałowego odbiornika i dookólnego mikrofonu </w:t>
            </w:r>
            <w:proofErr w:type="spellStart"/>
            <w:r w:rsidRPr="00960CFF">
              <w:rPr>
                <w:rFonts w:ascii="Calibri" w:hAnsi="Calibri" w:cs="Calibri"/>
                <w:color w:val="000000"/>
                <w:sz w:val="20"/>
                <w:szCs w:val="20"/>
                <w:lang w:val="pl-PL"/>
              </w:rPr>
              <w:t>lavalier</w:t>
            </w:r>
            <w:proofErr w:type="spellEnd"/>
            <w:r w:rsidRPr="00960CFF">
              <w:rPr>
                <w:rFonts w:ascii="Calibri" w:hAnsi="Calibri" w:cs="Calibri"/>
                <w:color w:val="000000"/>
                <w:sz w:val="20"/>
                <w:szCs w:val="20"/>
                <w:lang w:val="pl-PL"/>
              </w:rPr>
              <w:t xml:space="preserve">. Urządzenie zapewnia wyraźną poprawę jakości dźwięku w porównaniu z wbudowanymi mikrofonami w kamerach i urządzeniach mobilnych. </w:t>
            </w:r>
            <w:r w:rsidRPr="0066447B">
              <w:rPr>
                <w:rFonts w:ascii="Calibri" w:hAnsi="Calibri" w:cs="Calibri"/>
                <w:color w:val="000000"/>
                <w:sz w:val="20"/>
                <w:szCs w:val="20"/>
                <w:lang w:val="pl-PL"/>
              </w:rPr>
              <w:t xml:space="preserve">Doskonale sprawdzi się podczas filmowania wesel, realizowania prezentacji, krótkich wideo na </w:t>
            </w:r>
            <w:proofErr w:type="spellStart"/>
            <w:r w:rsidRPr="0066447B">
              <w:rPr>
                <w:rFonts w:ascii="Calibri" w:hAnsi="Calibri" w:cs="Calibri"/>
                <w:color w:val="000000"/>
                <w:sz w:val="20"/>
                <w:szCs w:val="20"/>
                <w:lang w:val="pl-PL"/>
              </w:rPr>
              <w:t>vloga</w:t>
            </w:r>
            <w:proofErr w:type="spellEnd"/>
            <w:r w:rsidRPr="0066447B">
              <w:rPr>
                <w:rFonts w:ascii="Calibri" w:hAnsi="Calibri" w:cs="Calibri"/>
                <w:color w:val="000000"/>
                <w:sz w:val="20"/>
                <w:szCs w:val="20"/>
                <w:lang w:val="pl-PL"/>
              </w:rPr>
              <w:t xml:space="preserve">, YouTube czy </w:t>
            </w:r>
            <w:proofErr w:type="spellStart"/>
            <w:r w:rsidRPr="0066447B">
              <w:rPr>
                <w:rFonts w:ascii="Calibri" w:hAnsi="Calibri" w:cs="Calibri"/>
                <w:color w:val="000000"/>
                <w:sz w:val="20"/>
                <w:szCs w:val="20"/>
                <w:lang w:val="pl-PL"/>
              </w:rPr>
              <w:t>TikToka</w:t>
            </w:r>
            <w:proofErr w:type="spellEnd"/>
            <w:r w:rsidRPr="0066447B">
              <w:rPr>
                <w:rFonts w:ascii="Calibri" w:hAnsi="Calibri" w:cs="Calibri"/>
                <w:color w:val="000000"/>
                <w:sz w:val="20"/>
                <w:szCs w:val="20"/>
                <w:lang w:val="pl-PL"/>
              </w:rPr>
              <w:t xml:space="preserve">. Boya BY-WM4 PRO K1 działa na wolnym od zakłóceń widmie 2.4 GHz i zapewnia zasięg do 60 metrów. </w:t>
            </w:r>
            <w:r w:rsidRPr="0066447B">
              <w:rPr>
                <w:rFonts w:ascii="Calibri" w:hAnsi="Calibri" w:cs="Calibri"/>
                <w:color w:val="000000"/>
                <w:sz w:val="20"/>
                <w:szCs w:val="20"/>
                <w:lang w:val="pl-PL"/>
              </w:rPr>
              <w:br/>
              <w:t>Transmisja cyfrowa: 2.4 GHz (2405-2478MHz)</w:t>
            </w:r>
            <w:r w:rsidRPr="0066447B">
              <w:rPr>
                <w:rFonts w:ascii="Calibri" w:hAnsi="Calibri" w:cs="Calibri"/>
                <w:color w:val="000000"/>
                <w:sz w:val="20"/>
                <w:szCs w:val="20"/>
                <w:lang w:val="pl-PL"/>
              </w:rPr>
              <w:br/>
              <w:t>Modulacja: GFSK</w:t>
            </w:r>
            <w:r w:rsidRPr="0066447B">
              <w:rPr>
                <w:rFonts w:ascii="Calibri" w:hAnsi="Calibri" w:cs="Calibri"/>
                <w:color w:val="000000"/>
                <w:sz w:val="20"/>
                <w:szCs w:val="20"/>
                <w:lang w:val="pl-PL"/>
              </w:rPr>
              <w:br/>
              <w:t>Zakres pracy: 60 m</w:t>
            </w:r>
            <w:r w:rsidRPr="0066447B">
              <w:rPr>
                <w:rFonts w:ascii="Calibri" w:hAnsi="Calibri" w:cs="Calibri"/>
                <w:color w:val="000000"/>
                <w:sz w:val="20"/>
                <w:szCs w:val="20"/>
                <w:lang w:val="pl-PL"/>
              </w:rPr>
              <w:br/>
              <w:t>Pasmo przenoszenia: 35Hz - 14 KHz</w:t>
            </w:r>
            <w:r w:rsidRPr="0066447B">
              <w:rPr>
                <w:rFonts w:ascii="Calibri" w:hAnsi="Calibri" w:cs="Calibri"/>
                <w:color w:val="000000"/>
                <w:sz w:val="20"/>
                <w:szCs w:val="20"/>
                <w:lang w:val="pl-PL"/>
              </w:rPr>
              <w:br/>
              <w:t>Stosunek sygnał/szum: 84dB</w:t>
            </w:r>
            <w:r w:rsidRPr="0066447B">
              <w:rPr>
                <w:rFonts w:ascii="Calibri" w:hAnsi="Calibri" w:cs="Calibri"/>
                <w:color w:val="000000"/>
                <w:sz w:val="20"/>
                <w:szCs w:val="20"/>
                <w:lang w:val="pl-PL"/>
              </w:rPr>
              <w:br/>
              <w:t>Zasilanie: 2x AAA</w:t>
            </w:r>
            <w:r w:rsidRPr="0066447B">
              <w:rPr>
                <w:rFonts w:ascii="Calibri" w:hAnsi="Calibri" w:cs="Calibri"/>
                <w:color w:val="000000"/>
                <w:sz w:val="20"/>
                <w:szCs w:val="20"/>
                <w:lang w:val="pl-PL"/>
              </w:rPr>
              <w:br/>
              <w:t>Wyjście słuchawkowe: mini Jack 3.5 mm</w:t>
            </w:r>
          </w:p>
          <w:p w14:paraId="6632D213" w14:textId="77777777" w:rsidR="00EA7DBC" w:rsidRPr="008C1A3C" w:rsidRDefault="00EA7DBC" w:rsidP="005E22DE">
            <w:pPr>
              <w:widowControl/>
              <w:autoSpaceDE/>
              <w:autoSpaceDN/>
              <w:ind w:left="720"/>
              <w:rPr>
                <w:i/>
                <w:iCs/>
                <w:color w:val="333333"/>
                <w:lang w:val="pl-PL"/>
              </w:rPr>
            </w:pPr>
          </w:p>
        </w:tc>
      </w:tr>
    </w:tbl>
    <w:p w14:paraId="3981056C" w14:textId="77777777" w:rsidR="00EA7DBC" w:rsidRDefault="00EA7DBC" w:rsidP="00EA7DBC">
      <w:pPr>
        <w:rPr>
          <w:sz w:val="20"/>
        </w:rPr>
        <w:sectPr w:rsidR="00EA7DBC">
          <w:pgSz w:w="16840" w:h="11910" w:orient="landscape"/>
          <w:pgMar w:top="280" w:right="640" w:bottom="360" w:left="460" w:header="0" w:footer="174" w:gutter="0"/>
          <w:cols w:space="708"/>
        </w:sectPr>
      </w:pPr>
    </w:p>
    <w:tbl>
      <w:tblPr>
        <w:tblStyle w:val="TableNormal"/>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7"/>
        <w:gridCol w:w="1984"/>
        <w:gridCol w:w="567"/>
        <w:gridCol w:w="1077"/>
        <w:gridCol w:w="1077"/>
        <w:gridCol w:w="567"/>
        <w:gridCol w:w="1077"/>
        <w:gridCol w:w="1077"/>
        <w:gridCol w:w="1382"/>
        <w:gridCol w:w="5953"/>
      </w:tblGrid>
      <w:tr w:rsidR="00EA7DBC" w14:paraId="0F634C91" w14:textId="77777777" w:rsidTr="005E22DE">
        <w:trPr>
          <w:trHeight w:val="421"/>
        </w:trPr>
        <w:tc>
          <w:tcPr>
            <w:tcW w:w="567" w:type="dxa"/>
            <w:shd w:val="clear" w:color="auto" w:fill="D7D7D7"/>
          </w:tcPr>
          <w:p w14:paraId="25B9DC66" w14:textId="77777777" w:rsidR="00EA7DBC" w:rsidRDefault="00EA7DBC" w:rsidP="005E22DE">
            <w:pPr>
              <w:pStyle w:val="TableParagraph"/>
              <w:spacing w:before="99"/>
              <w:ind w:left="56" w:right="6"/>
              <w:jc w:val="center"/>
              <w:rPr>
                <w:b/>
                <w:sz w:val="17"/>
              </w:rPr>
            </w:pPr>
            <w:r>
              <w:rPr>
                <w:b/>
                <w:sz w:val="17"/>
              </w:rPr>
              <w:lastRenderedPageBreak/>
              <w:t>LP</w:t>
            </w:r>
          </w:p>
        </w:tc>
        <w:tc>
          <w:tcPr>
            <w:tcW w:w="1984" w:type="dxa"/>
            <w:shd w:val="clear" w:color="auto" w:fill="D7D7D7"/>
          </w:tcPr>
          <w:p w14:paraId="6648F890" w14:textId="77777777" w:rsidR="00EA7DBC" w:rsidRDefault="00EA7DBC" w:rsidP="005E22DE">
            <w:pPr>
              <w:pStyle w:val="TableParagraph"/>
              <w:spacing w:before="99"/>
              <w:ind w:left="59" w:right="8"/>
              <w:jc w:val="center"/>
              <w:rPr>
                <w:b/>
                <w:sz w:val="17"/>
              </w:rPr>
            </w:pPr>
            <w:proofErr w:type="spellStart"/>
            <w:r>
              <w:rPr>
                <w:b/>
                <w:sz w:val="17"/>
              </w:rPr>
              <w:t>Nazwa</w:t>
            </w:r>
            <w:proofErr w:type="spellEnd"/>
          </w:p>
        </w:tc>
        <w:tc>
          <w:tcPr>
            <w:tcW w:w="567" w:type="dxa"/>
            <w:shd w:val="clear" w:color="auto" w:fill="D7D7D7"/>
          </w:tcPr>
          <w:p w14:paraId="18749F68" w14:textId="77777777" w:rsidR="00EA7DBC" w:rsidRDefault="00EA7DBC" w:rsidP="005E22DE">
            <w:pPr>
              <w:pStyle w:val="TableParagraph"/>
              <w:spacing w:before="99"/>
              <w:ind w:left="56" w:right="5"/>
              <w:jc w:val="center"/>
              <w:rPr>
                <w:b/>
                <w:sz w:val="17"/>
              </w:rPr>
            </w:pPr>
            <w:proofErr w:type="spellStart"/>
            <w:r>
              <w:rPr>
                <w:b/>
                <w:sz w:val="17"/>
              </w:rPr>
              <w:t>Ilość</w:t>
            </w:r>
            <w:proofErr w:type="spellEnd"/>
          </w:p>
        </w:tc>
        <w:tc>
          <w:tcPr>
            <w:tcW w:w="1077" w:type="dxa"/>
            <w:shd w:val="clear" w:color="auto" w:fill="D7D7D7"/>
          </w:tcPr>
          <w:p w14:paraId="4D140C42" w14:textId="77777777" w:rsidR="00EA7DBC" w:rsidRDefault="00EA7DBC" w:rsidP="005E22DE">
            <w:pPr>
              <w:pStyle w:val="TableParagraph"/>
              <w:spacing w:before="99"/>
              <w:ind w:left="58" w:right="8"/>
              <w:jc w:val="center"/>
              <w:rPr>
                <w:b/>
                <w:sz w:val="17"/>
              </w:rPr>
            </w:pPr>
            <w:proofErr w:type="spellStart"/>
            <w:r>
              <w:rPr>
                <w:b/>
                <w:sz w:val="17"/>
              </w:rPr>
              <w:t>Cena</w:t>
            </w:r>
            <w:proofErr w:type="spellEnd"/>
            <w:r>
              <w:rPr>
                <w:b/>
                <w:sz w:val="17"/>
              </w:rPr>
              <w:t xml:space="preserve"> </w:t>
            </w:r>
            <w:proofErr w:type="spellStart"/>
            <w:r>
              <w:rPr>
                <w:b/>
                <w:sz w:val="17"/>
              </w:rPr>
              <w:t>netto</w:t>
            </w:r>
            <w:proofErr w:type="spellEnd"/>
          </w:p>
        </w:tc>
        <w:tc>
          <w:tcPr>
            <w:tcW w:w="1077" w:type="dxa"/>
            <w:shd w:val="clear" w:color="auto" w:fill="D7D7D7"/>
          </w:tcPr>
          <w:p w14:paraId="152711A7" w14:textId="77777777" w:rsidR="00EA7DBC" w:rsidRDefault="00EA7DBC" w:rsidP="005E22DE">
            <w:pPr>
              <w:pStyle w:val="TableParagraph"/>
              <w:spacing w:line="242" w:lineRule="auto"/>
              <w:ind w:left="346" w:right="154" w:hanging="129"/>
              <w:rPr>
                <w:b/>
                <w:sz w:val="17"/>
              </w:rPr>
            </w:pPr>
            <w:proofErr w:type="spellStart"/>
            <w:r>
              <w:rPr>
                <w:b/>
                <w:sz w:val="17"/>
              </w:rPr>
              <w:t>Wartość</w:t>
            </w:r>
            <w:proofErr w:type="spellEnd"/>
            <w:r>
              <w:rPr>
                <w:b/>
                <w:sz w:val="17"/>
              </w:rPr>
              <w:t xml:space="preserve"> </w:t>
            </w:r>
            <w:proofErr w:type="spellStart"/>
            <w:r>
              <w:rPr>
                <w:b/>
                <w:sz w:val="17"/>
              </w:rPr>
              <w:t>netto</w:t>
            </w:r>
            <w:proofErr w:type="spellEnd"/>
          </w:p>
        </w:tc>
        <w:tc>
          <w:tcPr>
            <w:tcW w:w="567" w:type="dxa"/>
            <w:shd w:val="clear" w:color="auto" w:fill="D7D7D7"/>
          </w:tcPr>
          <w:p w14:paraId="16DCE6B2" w14:textId="77777777" w:rsidR="00EA7DBC" w:rsidRDefault="00EA7DBC" w:rsidP="005E22DE">
            <w:pPr>
              <w:pStyle w:val="TableParagraph"/>
              <w:spacing w:line="242" w:lineRule="auto"/>
              <w:ind w:left="168" w:right="63" w:hanging="39"/>
              <w:rPr>
                <w:b/>
                <w:sz w:val="17"/>
              </w:rPr>
            </w:pPr>
            <w:r>
              <w:rPr>
                <w:b/>
                <w:sz w:val="17"/>
              </w:rPr>
              <w:t>VAT [%]</w:t>
            </w:r>
          </w:p>
        </w:tc>
        <w:tc>
          <w:tcPr>
            <w:tcW w:w="1077" w:type="dxa"/>
            <w:shd w:val="clear" w:color="auto" w:fill="D7D7D7"/>
          </w:tcPr>
          <w:p w14:paraId="338B08E4" w14:textId="77777777" w:rsidR="00EA7DBC" w:rsidRDefault="00EA7DBC" w:rsidP="005E22DE">
            <w:pPr>
              <w:pStyle w:val="TableParagraph"/>
              <w:spacing w:line="242" w:lineRule="auto"/>
              <w:ind w:left="385" w:right="154" w:hanging="168"/>
              <w:rPr>
                <w:b/>
                <w:sz w:val="17"/>
              </w:rPr>
            </w:pPr>
            <w:proofErr w:type="spellStart"/>
            <w:r>
              <w:rPr>
                <w:b/>
                <w:sz w:val="17"/>
              </w:rPr>
              <w:t>Wartość</w:t>
            </w:r>
            <w:proofErr w:type="spellEnd"/>
            <w:r>
              <w:rPr>
                <w:b/>
                <w:sz w:val="17"/>
              </w:rPr>
              <w:t xml:space="preserve"> VAT</w:t>
            </w:r>
          </w:p>
        </w:tc>
        <w:tc>
          <w:tcPr>
            <w:tcW w:w="1077" w:type="dxa"/>
            <w:shd w:val="clear" w:color="auto" w:fill="D7D7D7"/>
          </w:tcPr>
          <w:p w14:paraId="77E0DE94" w14:textId="77777777" w:rsidR="00EA7DBC" w:rsidRDefault="00EA7DBC" w:rsidP="005E22DE">
            <w:pPr>
              <w:pStyle w:val="TableParagraph"/>
              <w:spacing w:before="99"/>
              <w:ind w:left="59" w:right="8"/>
              <w:jc w:val="center"/>
              <w:rPr>
                <w:b/>
                <w:sz w:val="17"/>
              </w:rPr>
            </w:pPr>
            <w:proofErr w:type="spellStart"/>
            <w:r>
              <w:rPr>
                <w:b/>
                <w:sz w:val="17"/>
              </w:rPr>
              <w:t>Cena</w:t>
            </w:r>
            <w:proofErr w:type="spellEnd"/>
            <w:r>
              <w:rPr>
                <w:b/>
                <w:sz w:val="17"/>
              </w:rPr>
              <w:t xml:space="preserve"> </w:t>
            </w:r>
            <w:proofErr w:type="spellStart"/>
            <w:r>
              <w:rPr>
                <w:b/>
                <w:sz w:val="17"/>
              </w:rPr>
              <w:t>brutto</w:t>
            </w:r>
            <w:proofErr w:type="spellEnd"/>
          </w:p>
        </w:tc>
        <w:tc>
          <w:tcPr>
            <w:tcW w:w="1382" w:type="dxa"/>
            <w:shd w:val="clear" w:color="auto" w:fill="D7D7D7"/>
          </w:tcPr>
          <w:p w14:paraId="08C7C61C" w14:textId="77777777" w:rsidR="00EA7DBC" w:rsidRDefault="00EA7DBC" w:rsidP="005E22DE">
            <w:pPr>
              <w:pStyle w:val="TableParagraph"/>
              <w:spacing w:line="242" w:lineRule="auto"/>
              <w:ind w:left="309" w:right="153" w:hanging="91"/>
              <w:rPr>
                <w:b/>
                <w:sz w:val="17"/>
              </w:rPr>
            </w:pPr>
            <w:proofErr w:type="spellStart"/>
            <w:r>
              <w:rPr>
                <w:b/>
                <w:sz w:val="17"/>
              </w:rPr>
              <w:t>Wartość</w:t>
            </w:r>
            <w:proofErr w:type="spellEnd"/>
            <w:r>
              <w:rPr>
                <w:b/>
                <w:sz w:val="17"/>
              </w:rPr>
              <w:t xml:space="preserve"> </w:t>
            </w:r>
            <w:proofErr w:type="spellStart"/>
            <w:r>
              <w:rPr>
                <w:b/>
                <w:sz w:val="17"/>
              </w:rPr>
              <w:t>brutto</w:t>
            </w:r>
            <w:proofErr w:type="spellEnd"/>
          </w:p>
        </w:tc>
        <w:tc>
          <w:tcPr>
            <w:tcW w:w="5953" w:type="dxa"/>
            <w:shd w:val="clear" w:color="auto" w:fill="D7D7D7"/>
          </w:tcPr>
          <w:p w14:paraId="7307DAD7" w14:textId="77777777" w:rsidR="00EA7DBC" w:rsidRDefault="00EA7DBC" w:rsidP="005E22DE">
            <w:pPr>
              <w:pStyle w:val="TableParagraph"/>
              <w:spacing w:before="99"/>
              <w:ind w:left="245" w:right="193"/>
              <w:jc w:val="center"/>
              <w:rPr>
                <w:b/>
                <w:sz w:val="17"/>
              </w:rPr>
            </w:pPr>
            <w:proofErr w:type="spellStart"/>
            <w:r>
              <w:rPr>
                <w:b/>
                <w:sz w:val="17"/>
              </w:rPr>
              <w:t>Opis</w:t>
            </w:r>
            <w:proofErr w:type="spellEnd"/>
            <w:r>
              <w:rPr>
                <w:b/>
                <w:sz w:val="17"/>
              </w:rPr>
              <w:t xml:space="preserve"> </w:t>
            </w:r>
            <w:proofErr w:type="spellStart"/>
            <w:r>
              <w:rPr>
                <w:b/>
                <w:sz w:val="17"/>
              </w:rPr>
              <w:t>towaru</w:t>
            </w:r>
            <w:proofErr w:type="spellEnd"/>
          </w:p>
        </w:tc>
      </w:tr>
      <w:tr w:rsidR="00EA7DBC" w14:paraId="0BF2B559" w14:textId="77777777" w:rsidTr="005E22DE">
        <w:trPr>
          <w:trHeight w:val="1685"/>
        </w:trPr>
        <w:tc>
          <w:tcPr>
            <w:tcW w:w="567" w:type="dxa"/>
          </w:tcPr>
          <w:p w14:paraId="6F7CFDDC" w14:textId="77777777" w:rsidR="00EA7DBC" w:rsidRDefault="00EA7DBC" w:rsidP="005E22DE">
            <w:pPr>
              <w:pStyle w:val="TableParagraph"/>
              <w:rPr>
                <w:b/>
                <w:sz w:val="16"/>
              </w:rPr>
            </w:pPr>
          </w:p>
          <w:p w14:paraId="2923E10D" w14:textId="77777777" w:rsidR="00EA7DBC" w:rsidRDefault="00EA7DBC" w:rsidP="005E22DE">
            <w:pPr>
              <w:pStyle w:val="TableParagraph"/>
              <w:rPr>
                <w:b/>
                <w:sz w:val="16"/>
              </w:rPr>
            </w:pPr>
          </w:p>
          <w:p w14:paraId="607D7A93" w14:textId="77777777" w:rsidR="00EA7DBC" w:rsidRDefault="00EA7DBC" w:rsidP="005E22DE">
            <w:pPr>
              <w:pStyle w:val="TableParagraph"/>
              <w:rPr>
                <w:b/>
                <w:sz w:val="16"/>
              </w:rPr>
            </w:pPr>
          </w:p>
          <w:p w14:paraId="48D444D9" w14:textId="77777777" w:rsidR="00EA7DBC" w:rsidRDefault="00EA7DBC" w:rsidP="005E22DE">
            <w:pPr>
              <w:pStyle w:val="TableParagraph"/>
              <w:spacing w:before="8"/>
              <w:rPr>
                <w:b/>
                <w:sz w:val="16"/>
              </w:rPr>
            </w:pPr>
          </w:p>
          <w:p w14:paraId="126224CF" w14:textId="77777777" w:rsidR="00EA7DBC" w:rsidRDefault="00EA7DBC" w:rsidP="005E22DE">
            <w:pPr>
              <w:pStyle w:val="TableParagraph"/>
              <w:spacing w:before="8"/>
              <w:rPr>
                <w:b/>
                <w:sz w:val="16"/>
              </w:rPr>
            </w:pPr>
          </w:p>
          <w:p w14:paraId="5A2AC2DC" w14:textId="77777777" w:rsidR="00EA7DBC" w:rsidRDefault="00EA7DBC" w:rsidP="005E22DE">
            <w:pPr>
              <w:pStyle w:val="TableParagraph"/>
              <w:spacing w:before="8"/>
              <w:rPr>
                <w:b/>
                <w:sz w:val="16"/>
              </w:rPr>
            </w:pPr>
          </w:p>
          <w:p w14:paraId="35824B76" w14:textId="77777777" w:rsidR="00EA7DBC" w:rsidRDefault="00EA7DBC" w:rsidP="005E22DE">
            <w:pPr>
              <w:pStyle w:val="TableParagraph"/>
              <w:spacing w:before="8"/>
              <w:rPr>
                <w:b/>
                <w:sz w:val="16"/>
              </w:rPr>
            </w:pPr>
          </w:p>
          <w:p w14:paraId="6295CA07" w14:textId="77777777" w:rsidR="00EA7DBC" w:rsidRDefault="00EA7DBC" w:rsidP="005E22DE">
            <w:pPr>
              <w:pStyle w:val="TableParagraph"/>
              <w:spacing w:before="8"/>
              <w:rPr>
                <w:b/>
                <w:sz w:val="16"/>
              </w:rPr>
            </w:pPr>
          </w:p>
          <w:p w14:paraId="2774586B" w14:textId="77777777" w:rsidR="00EA7DBC" w:rsidRDefault="00EA7DBC" w:rsidP="005E22DE">
            <w:pPr>
              <w:pStyle w:val="TableParagraph"/>
              <w:spacing w:before="8"/>
              <w:rPr>
                <w:b/>
                <w:sz w:val="16"/>
              </w:rPr>
            </w:pPr>
          </w:p>
          <w:p w14:paraId="3570CD99" w14:textId="77777777" w:rsidR="00EA7DBC" w:rsidRDefault="00EA7DBC" w:rsidP="005E22DE">
            <w:pPr>
              <w:pStyle w:val="TableParagraph"/>
              <w:ind w:left="45"/>
              <w:jc w:val="center"/>
              <w:rPr>
                <w:w w:val="101"/>
                <w:sz w:val="15"/>
              </w:rPr>
            </w:pPr>
          </w:p>
          <w:p w14:paraId="438C406C" w14:textId="77777777" w:rsidR="00EA7DBC" w:rsidRDefault="00EA7DBC" w:rsidP="005E22DE">
            <w:pPr>
              <w:pStyle w:val="TableParagraph"/>
              <w:ind w:left="45"/>
              <w:jc w:val="center"/>
              <w:rPr>
                <w:sz w:val="15"/>
              </w:rPr>
            </w:pPr>
            <w:r>
              <w:rPr>
                <w:w w:val="101"/>
                <w:sz w:val="15"/>
              </w:rPr>
              <w:t>6</w:t>
            </w:r>
          </w:p>
        </w:tc>
        <w:tc>
          <w:tcPr>
            <w:tcW w:w="1984" w:type="dxa"/>
          </w:tcPr>
          <w:p w14:paraId="769040E7" w14:textId="77777777" w:rsidR="00EA7DBC" w:rsidRDefault="00EA7DBC" w:rsidP="005E22DE">
            <w:pPr>
              <w:pStyle w:val="NormalnyWeb"/>
              <w:rPr>
                <w:rFonts w:ascii="TimesNewRomanPS" w:hAnsi="TimesNewRomanPS"/>
                <w:b/>
                <w:bCs/>
                <w:lang w:val="pl-PL"/>
              </w:rPr>
            </w:pPr>
            <w:r>
              <w:rPr>
                <w:rFonts w:ascii="TimesNewRomanPS" w:hAnsi="TimesNewRomanPS"/>
                <w:b/>
                <w:bCs/>
                <w:lang w:val="pl-PL"/>
              </w:rPr>
              <w:t>Mikrofon kierunkowy z akcesoriami</w:t>
            </w:r>
          </w:p>
          <w:p w14:paraId="1716DDAC" w14:textId="77777777" w:rsidR="00EA7DBC" w:rsidRDefault="00EA7DBC" w:rsidP="005E22DE">
            <w:pPr>
              <w:pStyle w:val="NormalnyWeb"/>
              <w:rPr>
                <w:rFonts w:ascii="TimesNewRomanPSMT" w:hAnsi="TimesNewRomanPSMT"/>
                <w:lang w:val="pl-PL"/>
              </w:rPr>
            </w:pPr>
            <w:r w:rsidRPr="0064295D">
              <w:rPr>
                <w:rFonts w:ascii="TimesNewRomanPSMT" w:hAnsi="TimesNewRomanPSMT"/>
                <w:lang w:val="pl-PL"/>
              </w:rPr>
              <w:t>(kategoria „</w:t>
            </w:r>
            <w:proofErr w:type="spellStart"/>
            <w:r w:rsidRPr="0064295D">
              <w:rPr>
                <w:rFonts w:ascii="TimesNewRomanPSMT" w:hAnsi="TimesNewRomanPSMT"/>
                <w:lang w:val="pl-PL"/>
              </w:rPr>
              <w:t>wyposażenie</w:t>
            </w:r>
            <w:proofErr w:type="spellEnd"/>
            <w:r w:rsidRPr="0064295D">
              <w:rPr>
                <w:rFonts w:ascii="TimesNewRomanPSMT" w:hAnsi="TimesNewRomanPSMT"/>
                <w:lang w:val="pl-PL"/>
              </w:rPr>
              <w:t xml:space="preserve"> podstawowe” poz. </w:t>
            </w:r>
            <w:r>
              <w:rPr>
                <w:rFonts w:ascii="TimesNewRomanPSMT" w:hAnsi="TimesNewRomanPSMT"/>
                <w:lang w:val="pl-PL"/>
              </w:rPr>
              <w:t>9</w:t>
            </w:r>
            <w:r w:rsidRPr="0064295D">
              <w:rPr>
                <w:rFonts w:ascii="TimesNewRomanPSMT" w:hAnsi="TimesNewRomanPSMT"/>
                <w:lang w:val="pl-PL"/>
              </w:rPr>
              <w:t xml:space="preserve">) </w:t>
            </w:r>
          </w:p>
          <w:p w14:paraId="6342DDC8" w14:textId="77777777" w:rsidR="00EA7DBC" w:rsidRPr="0066447B" w:rsidRDefault="00EA7DBC" w:rsidP="005E22DE">
            <w:pPr>
              <w:rPr>
                <w:rFonts w:ascii="Calibri" w:hAnsi="Calibri" w:cs="Calibri"/>
                <w:color w:val="000000"/>
                <w:sz w:val="20"/>
                <w:szCs w:val="20"/>
                <w:lang w:val="pl-PL"/>
              </w:rPr>
            </w:pPr>
            <w:r w:rsidRPr="0066447B">
              <w:rPr>
                <w:rFonts w:ascii="Calibri" w:hAnsi="Calibri" w:cs="Calibri"/>
                <w:color w:val="000000"/>
                <w:sz w:val="20"/>
                <w:szCs w:val="20"/>
                <w:lang w:val="pl-PL"/>
              </w:rPr>
              <w:t>Media-Tech Kierunkowy mikrofon biurkowy MT392</w:t>
            </w:r>
          </w:p>
          <w:p w14:paraId="17433ABE" w14:textId="77777777" w:rsidR="00EA7DBC" w:rsidRPr="0064295D" w:rsidRDefault="00EA7DBC" w:rsidP="005E22DE">
            <w:pPr>
              <w:pStyle w:val="NormalnyWeb"/>
              <w:rPr>
                <w:rFonts w:ascii="OpenSymbol" w:hAnsi="OpenSymbol"/>
                <w:lang w:val="pl-PL"/>
              </w:rPr>
            </w:pPr>
          </w:p>
          <w:p w14:paraId="093152E2" w14:textId="77777777" w:rsidR="00EA7DBC" w:rsidRDefault="00EA7DBC" w:rsidP="005E22DE">
            <w:pPr>
              <w:pStyle w:val="NormalnyWeb"/>
              <w:rPr>
                <w:rFonts w:ascii="TimesNewRomanPS" w:hAnsi="TimesNewRomanPS"/>
                <w:b/>
                <w:bCs/>
                <w:lang w:val="pl-PL"/>
              </w:rPr>
            </w:pPr>
          </w:p>
          <w:p w14:paraId="444562FF" w14:textId="77777777" w:rsidR="00EA7DBC" w:rsidRPr="00F256A1" w:rsidRDefault="00EA7DBC" w:rsidP="005E22DE">
            <w:pPr>
              <w:pStyle w:val="NormalnyWeb"/>
              <w:rPr>
                <w:rFonts w:ascii="OpenSymbol" w:hAnsi="OpenSymbol"/>
                <w:lang w:val="pl-PL"/>
              </w:rPr>
            </w:pPr>
          </w:p>
          <w:p w14:paraId="34F3A1A3" w14:textId="77777777" w:rsidR="00EA7DBC" w:rsidRPr="00F256A1" w:rsidRDefault="00EA7DBC" w:rsidP="005E22DE">
            <w:pPr>
              <w:pStyle w:val="TableParagraph"/>
              <w:spacing w:before="104" w:line="244" w:lineRule="auto"/>
              <w:ind w:left="579" w:right="10" w:hanging="336"/>
              <w:rPr>
                <w:sz w:val="15"/>
                <w:lang w:val="pl-PL"/>
              </w:rPr>
            </w:pPr>
          </w:p>
        </w:tc>
        <w:tc>
          <w:tcPr>
            <w:tcW w:w="567" w:type="dxa"/>
          </w:tcPr>
          <w:p w14:paraId="018CAB42" w14:textId="77777777" w:rsidR="00EA7DBC" w:rsidRPr="00F256A1" w:rsidRDefault="00EA7DBC" w:rsidP="005E22DE">
            <w:pPr>
              <w:pStyle w:val="TableParagraph"/>
              <w:rPr>
                <w:b/>
                <w:sz w:val="16"/>
                <w:lang w:val="pl-PL"/>
              </w:rPr>
            </w:pPr>
          </w:p>
          <w:p w14:paraId="0C92A991" w14:textId="77777777" w:rsidR="00EA7DBC" w:rsidRPr="00F256A1" w:rsidRDefault="00EA7DBC" w:rsidP="005E22DE">
            <w:pPr>
              <w:pStyle w:val="TableParagraph"/>
              <w:rPr>
                <w:b/>
                <w:sz w:val="16"/>
                <w:lang w:val="pl-PL"/>
              </w:rPr>
            </w:pPr>
          </w:p>
          <w:p w14:paraId="717FE80E" w14:textId="77777777" w:rsidR="00EA7DBC" w:rsidRPr="00F256A1" w:rsidRDefault="00EA7DBC" w:rsidP="005E22DE">
            <w:pPr>
              <w:pStyle w:val="TableParagraph"/>
              <w:rPr>
                <w:b/>
                <w:sz w:val="16"/>
                <w:lang w:val="pl-PL"/>
              </w:rPr>
            </w:pPr>
          </w:p>
          <w:p w14:paraId="52F65842" w14:textId="77777777" w:rsidR="00EA7DBC" w:rsidRPr="00F256A1" w:rsidRDefault="00EA7DBC" w:rsidP="005E22DE">
            <w:pPr>
              <w:pStyle w:val="TableParagraph"/>
              <w:spacing w:before="8"/>
              <w:rPr>
                <w:b/>
                <w:sz w:val="16"/>
                <w:lang w:val="pl-PL"/>
              </w:rPr>
            </w:pPr>
          </w:p>
          <w:p w14:paraId="4FA4C540" w14:textId="77777777" w:rsidR="00EA7DBC" w:rsidRPr="0003452A" w:rsidRDefault="00EA7DBC" w:rsidP="005E22DE">
            <w:pPr>
              <w:pStyle w:val="TableParagraph"/>
              <w:ind w:left="38" w:right="36"/>
              <w:jc w:val="center"/>
              <w:rPr>
                <w:sz w:val="15"/>
                <w:lang w:val="pl-PL"/>
              </w:rPr>
            </w:pPr>
          </w:p>
          <w:p w14:paraId="7F3009F4" w14:textId="77777777" w:rsidR="00EA7DBC" w:rsidRDefault="00EA7DBC" w:rsidP="005E22DE">
            <w:pPr>
              <w:pStyle w:val="TableParagraph"/>
              <w:ind w:left="38" w:right="36"/>
              <w:jc w:val="center"/>
              <w:rPr>
                <w:sz w:val="15"/>
              </w:rPr>
            </w:pPr>
            <w:r>
              <w:rPr>
                <w:sz w:val="15"/>
              </w:rPr>
              <w:t xml:space="preserve">10 </w:t>
            </w:r>
            <w:proofErr w:type="spellStart"/>
            <w:r>
              <w:rPr>
                <w:sz w:val="15"/>
              </w:rPr>
              <w:t>szt</w:t>
            </w:r>
            <w:proofErr w:type="spellEnd"/>
            <w:r>
              <w:rPr>
                <w:sz w:val="15"/>
              </w:rPr>
              <w:t>.</w:t>
            </w:r>
          </w:p>
        </w:tc>
        <w:tc>
          <w:tcPr>
            <w:tcW w:w="1077" w:type="dxa"/>
          </w:tcPr>
          <w:p w14:paraId="70FAD072" w14:textId="77777777" w:rsidR="00EA7DBC" w:rsidRDefault="00EA7DBC" w:rsidP="005E22DE">
            <w:pPr>
              <w:pStyle w:val="TableParagraph"/>
              <w:ind w:left="10" w:right="8"/>
              <w:jc w:val="center"/>
              <w:rPr>
                <w:sz w:val="15"/>
              </w:rPr>
            </w:pPr>
          </w:p>
          <w:p w14:paraId="611B9A86" w14:textId="77777777" w:rsidR="00EA7DBC" w:rsidRDefault="00EA7DBC" w:rsidP="005E22DE">
            <w:pPr>
              <w:pStyle w:val="TableParagraph"/>
              <w:ind w:left="10" w:right="8"/>
              <w:jc w:val="center"/>
              <w:rPr>
                <w:sz w:val="15"/>
              </w:rPr>
            </w:pPr>
          </w:p>
          <w:p w14:paraId="7B040348" w14:textId="77777777" w:rsidR="00EA7DBC" w:rsidRDefault="00EA7DBC" w:rsidP="005E22DE">
            <w:pPr>
              <w:pStyle w:val="TableParagraph"/>
              <w:ind w:left="10" w:right="8"/>
              <w:jc w:val="center"/>
              <w:rPr>
                <w:sz w:val="15"/>
              </w:rPr>
            </w:pPr>
          </w:p>
          <w:p w14:paraId="63FEE3FB" w14:textId="77777777" w:rsidR="00EA7DBC" w:rsidRDefault="00EA7DBC" w:rsidP="005E22DE">
            <w:pPr>
              <w:pStyle w:val="TableParagraph"/>
              <w:ind w:left="10" w:right="8"/>
              <w:jc w:val="center"/>
              <w:rPr>
                <w:sz w:val="15"/>
              </w:rPr>
            </w:pPr>
          </w:p>
          <w:p w14:paraId="447CF3B8" w14:textId="77777777" w:rsidR="00EA7DBC" w:rsidRDefault="00EA7DBC" w:rsidP="005E22DE">
            <w:pPr>
              <w:pStyle w:val="TableParagraph"/>
              <w:ind w:left="10" w:right="8"/>
              <w:jc w:val="center"/>
              <w:rPr>
                <w:sz w:val="15"/>
              </w:rPr>
            </w:pPr>
          </w:p>
          <w:p w14:paraId="089EA407" w14:textId="77777777" w:rsidR="00EA7DBC" w:rsidRDefault="00EA7DBC" w:rsidP="005E22DE">
            <w:pPr>
              <w:pStyle w:val="TableParagraph"/>
              <w:ind w:left="10" w:right="8"/>
              <w:jc w:val="center"/>
              <w:rPr>
                <w:sz w:val="15"/>
              </w:rPr>
            </w:pPr>
          </w:p>
        </w:tc>
        <w:tc>
          <w:tcPr>
            <w:tcW w:w="1077" w:type="dxa"/>
          </w:tcPr>
          <w:p w14:paraId="49074D46" w14:textId="77777777" w:rsidR="00EA7DBC" w:rsidRDefault="00EA7DBC" w:rsidP="005E22DE">
            <w:pPr>
              <w:pStyle w:val="TableParagraph"/>
              <w:ind w:left="235"/>
              <w:rPr>
                <w:sz w:val="15"/>
              </w:rPr>
            </w:pPr>
          </w:p>
          <w:p w14:paraId="382C6121" w14:textId="77777777" w:rsidR="00EA7DBC" w:rsidRDefault="00EA7DBC" w:rsidP="005E22DE">
            <w:pPr>
              <w:pStyle w:val="TableParagraph"/>
              <w:ind w:left="235"/>
              <w:rPr>
                <w:sz w:val="15"/>
              </w:rPr>
            </w:pPr>
          </w:p>
          <w:p w14:paraId="1996FBA5" w14:textId="77777777" w:rsidR="00EA7DBC" w:rsidRDefault="00EA7DBC" w:rsidP="005E22DE">
            <w:pPr>
              <w:pStyle w:val="TableParagraph"/>
              <w:ind w:left="235"/>
              <w:rPr>
                <w:sz w:val="15"/>
              </w:rPr>
            </w:pPr>
          </w:p>
          <w:p w14:paraId="50409573" w14:textId="77777777" w:rsidR="00EA7DBC" w:rsidRDefault="00EA7DBC" w:rsidP="005E22DE">
            <w:pPr>
              <w:pStyle w:val="TableParagraph"/>
              <w:ind w:left="235"/>
              <w:rPr>
                <w:sz w:val="15"/>
              </w:rPr>
            </w:pPr>
          </w:p>
          <w:p w14:paraId="58B23292" w14:textId="77777777" w:rsidR="00EA7DBC" w:rsidRDefault="00EA7DBC" w:rsidP="005E22DE">
            <w:pPr>
              <w:pStyle w:val="TableParagraph"/>
              <w:ind w:left="235"/>
              <w:rPr>
                <w:sz w:val="15"/>
              </w:rPr>
            </w:pPr>
          </w:p>
          <w:p w14:paraId="474AE40E" w14:textId="77777777" w:rsidR="00EA7DBC" w:rsidRDefault="00EA7DBC" w:rsidP="005E22DE">
            <w:pPr>
              <w:pStyle w:val="TableParagraph"/>
              <w:ind w:left="235"/>
              <w:rPr>
                <w:sz w:val="15"/>
              </w:rPr>
            </w:pPr>
          </w:p>
        </w:tc>
        <w:tc>
          <w:tcPr>
            <w:tcW w:w="567" w:type="dxa"/>
          </w:tcPr>
          <w:p w14:paraId="1F1BBED6" w14:textId="77777777" w:rsidR="00EA7DBC" w:rsidRDefault="00EA7DBC" w:rsidP="005E22DE">
            <w:pPr>
              <w:pStyle w:val="TableParagraph"/>
              <w:ind w:right="165"/>
              <w:jc w:val="right"/>
              <w:rPr>
                <w:sz w:val="15"/>
              </w:rPr>
            </w:pPr>
          </w:p>
          <w:p w14:paraId="0674D1BE" w14:textId="77777777" w:rsidR="00EA7DBC" w:rsidRDefault="00EA7DBC" w:rsidP="005E22DE">
            <w:pPr>
              <w:pStyle w:val="TableParagraph"/>
              <w:ind w:right="165"/>
              <w:jc w:val="right"/>
              <w:rPr>
                <w:sz w:val="15"/>
              </w:rPr>
            </w:pPr>
          </w:p>
          <w:p w14:paraId="4A9F09C4" w14:textId="77777777" w:rsidR="00EA7DBC" w:rsidRDefault="00EA7DBC" w:rsidP="005E22DE">
            <w:pPr>
              <w:pStyle w:val="TableParagraph"/>
              <w:ind w:right="165"/>
              <w:jc w:val="right"/>
              <w:rPr>
                <w:sz w:val="15"/>
              </w:rPr>
            </w:pPr>
          </w:p>
          <w:p w14:paraId="52467054" w14:textId="77777777" w:rsidR="00EA7DBC" w:rsidRDefault="00EA7DBC" w:rsidP="005E22DE">
            <w:pPr>
              <w:pStyle w:val="TableParagraph"/>
              <w:ind w:right="165"/>
              <w:jc w:val="right"/>
              <w:rPr>
                <w:sz w:val="15"/>
              </w:rPr>
            </w:pPr>
          </w:p>
          <w:p w14:paraId="73503555" w14:textId="77777777" w:rsidR="00EA7DBC" w:rsidRDefault="00EA7DBC" w:rsidP="005E22DE">
            <w:pPr>
              <w:pStyle w:val="TableParagraph"/>
              <w:ind w:right="165"/>
              <w:jc w:val="right"/>
              <w:rPr>
                <w:sz w:val="15"/>
              </w:rPr>
            </w:pPr>
          </w:p>
          <w:p w14:paraId="671AF084" w14:textId="77777777" w:rsidR="00EA7DBC" w:rsidRDefault="00EA7DBC" w:rsidP="005E22DE">
            <w:pPr>
              <w:pStyle w:val="TableParagraph"/>
              <w:ind w:right="165"/>
              <w:jc w:val="center"/>
              <w:rPr>
                <w:sz w:val="15"/>
              </w:rPr>
            </w:pPr>
          </w:p>
        </w:tc>
        <w:tc>
          <w:tcPr>
            <w:tcW w:w="1077" w:type="dxa"/>
          </w:tcPr>
          <w:p w14:paraId="0F89F4DD" w14:textId="77777777" w:rsidR="00EA7DBC" w:rsidRDefault="00EA7DBC" w:rsidP="005E22DE">
            <w:pPr>
              <w:pStyle w:val="TableParagraph"/>
              <w:ind w:right="229"/>
              <w:jc w:val="right"/>
              <w:rPr>
                <w:sz w:val="15"/>
              </w:rPr>
            </w:pPr>
          </w:p>
          <w:p w14:paraId="3A836DE5" w14:textId="77777777" w:rsidR="00EA7DBC" w:rsidRDefault="00EA7DBC" w:rsidP="005E22DE">
            <w:pPr>
              <w:pStyle w:val="TableParagraph"/>
              <w:ind w:right="229"/>
              <w:jc w:val="right"/>
              <w:rPr>
                <w:sz w:val="15"/>
              </w:rPr>
            </w:pPr>
          </w:p>
          <w:p w14:paraId="5F1BB917" w14:textId="77777777" w:rsidR="00EA7DBC" w:rsidRDefault="00EA7DBC" w:rsidP="005E22DE">
            <w:pPr>
              <w:pStyle w:val="TableParagraph"/>
              <w:ind w:right="229"/>
              <w:jc w:val="right"/>
              <w:rPr>
                <w:sz w:val="15"/>
              </w:rPr>
            </w:pPr>
          </w:p>
          <w:p w14:paraId="45988B76" w14:textId="77777777" w:rsidR="00EA7DBC" w:rsidRDefault="00EA7DBC" w:rsidP="005E22DE">
            <w:pPr>
              <w:pStyle w:val="TableParagraph"/>
              <w:ind w:right="229"/>
              <w:jc w:val="right"/>
              <w:rPr>
                <w:sz w:val="15"/>
              </w:rPr>
            </w:pPr>
          </w:p>
          <w:p w14:paraId="082AFB1F" w14:textId="77777777" w:rsidR="00EA7DBC" w:rsidRDefault="00EA7DBC" w:rsidP="005E22DE">
            <w:pPr>
              <w:pStyle w:val="TableParagraph"/>
              <w:ind w:right="229"/>
              <w:jc w:val="right"/>
              <w:rPr>
                <w:sz w:val="15"/>
              </w:rPr>
            </w:pPr>
          </w:p>
          <w:p w14:paraId="73F09226" w14:textId="77777777" w:rsidR="00EA7DBC" w:rsidRDefault="00EA7DBC" w:rsidP="005E22DE">
            <w:pPr>
              <w:pStyle w:val="TableParagraph"/>
              <w:ind w:right="229"/>
              <w:jc w:val="center"/>
              <w:rPr>
                <w:sz w:val="15"/>
              </w:rPr>
            </w:pPr>
          </w:p>
        </w:tc>
        <w:tc>
          <w:tcPr>
            <w:tcW w:w="1077" w:type="dxa"/>
          </w:tcPr>
          <w:p w14:paraId="6F23BD5A" w14:textId="77777777" w:rsidR="00EA7DBC" w:rsidRDefault="00EA7DBC" w:rsidP="005E22DE">
            <w:pPr>
              <w:pStyle w:val="TableParagraph"/>
              <w:ind w:left="11" w:right="8"/>
              <w:jc w:val="center"/>
              <w:rPr>
                <w:sz w:val="15"/>
              </w:rPr>
            </w:pPr>
          </w:p>
          <w:p w14:paraId="49242825" w14:textId="77777777" w:rsidR="00EA7DBC" w:rsidRDefault="00EA7DBC" w:rsidP="005E22DE">
            <w:pPr>
              <w:pStyle w:val="TableParagraph"/>
              <w:ind w:left="11" w:right="8"/>
              <w:jc w:val="center"/>
              <w:rPr>
                <w:sz w:val="15"/>
              </w:rPr>
            </w:pPr>
          </w:p>
          <w:p w14:paraId="0B24F66D" w14:textId="77777777" w:rsidR="00EA7DBC" w:rsidRDefault="00EA7DBC" w:rsidP="005E22DE">
            <w:pPr>
              <w:pStyle w:val="TableParagraph"/>
              <w:ind w:left="11" w:right="8"/>
              <w:jc w:val="center"/>
              <w:rPr>
                <w:sz w:val="15"/>
              </w:rPr>
            </w:pPr>
          </w:p>
          <w:p w14:paraId="240E650D" w14:textId="77777777" w:rsidR="00EA7DBC" w:rsidRDefault="00EA7DBC" w:rsidP="005E22DE">
            <w:pPr>
              <w:pStyle w:val="TableParagraph"/>
              <w:ind w:left="11" w:right="8"/>
              <w:jc w:val="center"/>
              <w:rPr>
                <w:sz w:val="15"/>
              </w:rPr>
            </w:pPr>
          </w:p>
          <w:p w14:paraId="57477911" w14:textId="77777777" w:rsidR="00EA7DBC" w:rsidRDefault="00EA7DBC" w:rsidP="005E22DE">
            <w:pPr>
              <w:pStyle w:val="TableParagraph"/>
              <w:ind w:left="11" w:right="8"/>
              <w:jc w:val="center"/>
              <w:rPr>
                <w:sz w:val="15"/>
              </w:rPr>
            </w:pPr>
          </w:p>
          <w:p w14:paraId="6BFC56BE" w14:textId="77777777" w:rsidR="00EA7DBC" w:rsidRDefault="00EA7DBC" w:rsidP="005E22DE">
            <w:pPr>
              <w:pStyle w:val="TableParagraph"/>
              <w:ind w:left="11" w:right="8"/>
              <w:jc w:val="center"/>
              <w:rPr>
                <w:sz w:val="15"/>
              </w:rPr>
            </w:pPr>
          </w:p>
        </w:tc>
        <w:tc>
          <w:tcPr>
            <w:tcW w:w="1382" w:type="dxa"/>
          </w:tcPr>
          <w:p w14:paraId="4A98A17F" w14:textId="77777777" w:rsidR="00EA7DBC" w:rsidRDefault="00EA7DBC" w:rsidP="005E22DE">
            <w:pPr>
              <w:pStyle w:val="TableParagraph"/>
              <w:ind w:left="235"/>
              <w:rPr>
                <w:sz w:val="15"/>
              </w:rPr>
            </w:pPr>
          </w:p>
          <w:p w14:paraId="5C786352" w14:textId="77777777" w:rsidR="00EA7DBC" w:rsidRDefault="00EA7DBC" w:rsidP="005E22DE">
            <w:pPr>
              <w:pStyle w:val="TableParagraph"/>
              <w:ind w:left="235"/>
              <w:rPr>
                <w:sz w:val="15"/>
              </w:rPr>
            </w:pPr>
          </w:p>
          <w:p w14:paraId="118726FF" w14:textId="77777777" w:rsidR="00EA7DBC" w:rsidRDefault="00EA7DBC" w:rsidP="005E22DE">
            <w:pPr>
              <w:pStyle w:val="TableParagraph"/>
              <w:ind w:left="235"/>
              <w:rPr>
                <w:sz w:val="15"/>
              </w:rPr>
            </w:pPr>
          </w:p>
          <w:p w14:paraId="08EFAED3" w14:textId="77777777" w:rsidR="00EA7DBC" w:rsidRDefault="00EA7DBC" w:rsidP="005E22DE">
            <w:pPr>
              <w:pStyle w:val="TableParagraph"/>
              <w:ind w:left="235"/>
              <w:rPr>
                <w:sz w:val="15"/>
              </w:rPr>
            </w:pPr>
          </w:p>
          <w:p w14:paraId="6E12923E" w14:textId="77777777" w:rsidR="00EA7DBC" w:rsidRDefault="00EA7DBC" w:rsidP="005E22DE">
            <w:pPr>
              <w:pStyle w:val="TableParagraph"/>
              <w:ind w:left="235"/>
              <w:rPr>
                <w:sz w:val="15"/>
              </w:rPr>
            </w:pPr>
          </w:p>
          <w:p w14:paraId="59813A33" w14:textId="77777777" w:rsidR="00EA7DBC" w:rsidRDefault="00EA7DBC" w:rsidP="005E22DE">
            <w:pPr>
              <w:pStyle w:val="TableParagraph"/>
              <w:ind w:left="235"/>
              <w:rPr>
                <w:sz w:val="15"/>
              </w:rPr>
            </w:pPr>
          </w:p>
        </w:tc>
        <w:tc>
          <w:tcPr>
            <w:tcW w:w="5953" w:type="dxa"/>
          </w:tcPr>
          <w:p w14:paraId="4DA2A319" w14:textId="77777777" w:rsidR="00EA7DBC" w:rsidRPr="0003452A" w:rsidRDefault="00EA7DBC" w:rsidP="005E22DE">
            <w:pPr>
              <w:rPr>
                <w:rFonts w:ascii="Calibri" w:hAnsi="Calibri" w:cs="Calibri"/>
                <w:color w:val="000000"/>
                <w:sz w:val="20"/>
                <w:szCs w:val="20"/>
                <w:lang w:val="pl-PL"/>
              </w:rPr>
            </w:pPr>
            <w:r w:rsidRPr="0003452A">
              <w:rPr>
                <w:rFonts w:ascii="Calibri" w:hAnsi="Calibri" w:cs="Calibri"/>
                <w:color w:val="000000"/>
                <w:sz w:val="20"/>
                <w:szCs w:val="20"/>
                <w:lang w:val="pl-PL"/>
              </w:rPr>
              <w:t>Wysokiej jakości, niskoszumowy, kierunkowy mikrofon biurkowy</w:t>
            </w:r>
            <w:r w:rsidRPr="0003452A">
              <w:rPr>
                <w:rFonts w:ascii="Calibri" w:hAnsi="Calibri" w:cs="Calibri"/>
                <w:color w:val="000000"/>
                <w:sz w:val="20"/>
                <w:szCs w:val="20"/>
                <w:lang w:val="pl-PL"/>
              </w:rPr>
              <w:br/>
              <w:t xml:space="preserve">Do wszelkich zastosowań audio w tym aplikacji typu </w:t>
            </w:r>
            <w:proofErr w:type="spellStart"/>
            <w:r w:rsidRPr="0003452A">
              <w:rPr>
                <w:rFonts w:ascii="Calibri" w:hAnsi="Calibri" w:cs="Calibri"/>
                <w:color w:val="000000"/>
                <w:sz w:val="20"/>
                <w:szCs w:val="20"/>
                <w:lang w:val="pl-PL"/>
              </w:rPr>
              <w:t>voice</w:t>
            </w:r>
            <w:proofErr w:type="spellEnd"/>
            <w:r w:rsidRPr="0003452A">
              <w:rPr>
                <w:rFonts w:ascii="Calibri" w:hAnsi="Calibri" w:cs="Calibri"/>
                <w:color w:val="000000"/>
                <w:sz w:val="20"/>
                <w:szCs w:val="20"/>
                <w:lang w:val="pl-PL"/>
              </w:rPr>
              <w:t>-</w:t>
            </w:r>
            <w:proofErr w:type="spellStart"/>
            <w:r w:rsidRPr="0003452A">
              <w:rPr>
                <w:rFonts w:ascii="Calibri" w:hAnsi="Calibri" w:cs="Calibri"/>
                <w:color w:val="000000"/>
                <w:sz w:val="20"/>
                <w:szCs w:val="20"/>
                <w:lang w:val="pl-PL"/>
              </w:rPr>
              <w:t>over</w:t>
            </w:r>
            <w:proofErr w:type="spellEnd"/>
            <w:r w:rsidRPr="0003452A">
              <w:rPr>
                <w:rFonts w:ascii="Calibri" w:hAnsi="Calibri" w:cs="Calibri"/>
                <w:color w:val="000000"/>
                <w:sz w:val="20"/>
                <w:szCs w:val="20"/>
                <w:lang w:val="pl-PL"/>
              </w:rPr>
              <w:t>-IP</w:t>
            </w:r>
            <w:r w:rsidRPr="0003452A">
              <w:rPr>
                <w:rFonts w:ascii="Calibri" w:hAnsi="Calibri" w:cs="Calibri"/>
                <w:color w:val="000000"/>
                <w:sz w:val="20"/>
                <w:szCs w:val="20"/>
                <w:lang w:val="pl-PL"/>
              </w:rPr>
              <w:br/>
              <w:t>Przycisk ON/OFF</w:t>
            </w:r>
            <w:r w:rsidRPr="0003452A">
              <w:rPr>
                <w:rFonts w:ascii="Calibri" w:hAnsi="Calibri" w:cs="Calibri"/>
                <w:color w:val="000000"/>
                <w:sz w:val="20"/>
                <w:szCs w:val="20"/>
                <w:lang w:val="pl-PL"/>
              </w:rPr>
              <w:br/>
              <w:t>Ciężka, stabilna podstawa</w:t>
            </w:r>
            <w:r w:rsidRPr="0003452A">
              <w:rPr>
                <w:rFonts w:ascii="Calibri" w:hAnsi="Calibri" w:cs="Calibri"/>
                <w:color w:val="000000"/>
                <w:sz w:val="20"/>
                <w:szCs w:val="20"/>
                <w:lang w:val="pl-PL"/>
              </w:rPr>
              <w:br/>
              <w:t>Elastyczne ramię mikrofonu</w:t>
            </w:r>
            <w:r w:rsidRPr="0003452A">
              <w:rPr>
                <w:rFonts w:ascii="Calibri" w:hAnsi="Calibri" w:cs="Calibri"/>
                <w:color w:val="000000"/>
                <w:sz w:val="20"/>
                <w:szCs w:val="20"/>
                <w:lang w:val="pl-PL"/>
              </w:rPr>
              <w:br/>
              <w:t xml:space="preserve">Częstotliwość przenoszenia: 100 </w:t>
            </w:r>
            <w:proofErr w:type="spellStart"/>
            <w:r w:rsidRPr="0003452A">
              <w:rPr>
                <w:rFonts w:ascii="Calibri" w:hAnsi="Calibri" w:cs="Calibri"/>
                <w:color w:val="000000"/>
                <w:sz w:val="20"/>
                <w:szCs w:val="20"/>
                <w:lang w:val="pl-PL"/>
              </w:rPr>
              <w:t>Hz</w:t>
            </w:r>
            <w:proofErr w:type="spellEnd"/>
            <w:r w:rsidRPr="0003452A">
              <w:rPr>
                <w:rFonts w:ascii="Calibri" w:hAnsi="Calibri" w:cs="Calibri"/>
                <w:color w:val="000000"/>
                <w:sz w:val="20"/>
                <w:szCs w:val="20"/>
                <w:lang w:val="pl-PL"/>
              </w:rPr>
              <w:t xml:space="preserve"> - 16 kHz</w:t>
            </w:r>
            <w:r w:rsidRPr="0003452A">
              <w:rPr>
                <w:rFonts w:ascii="Calibri" w:hAnsi="Calibri" w:cs="Calibri"/>
                <w:color w:val="000000"/>
                <w:sz w:val="20"/>
                <w:szCs w:val="20"/>
                <w:lang w:val="pl-PL"/>
              </w:rPr>
              <w:br/>
              <w:t xml:space="preserve">Czułość: -67 </w:t>
            </w:r>
            <w:proofErr w:type="spellStart"/>
            <w:r w:rsidRPr="0003452A">
              <w:rPr>
                <w:rFonts w:ascii="Calibri" w:hAnsi="Calibri" w:cs="Calibri"/>
                <w:color w:val="000000"/>
                <w:sz w:val="20"/>
                <w:szCs w:val="20"/>
                <w:lang w:val="pl-PL"/>
              </w:rPr>
              <w:t>dBV</w:t>
            </w:r>
            <w:proofErr w:type="spellEnd"/>
            <w:r w:rsidRPr="0003452A">
              <w:rPr>
                <w:rFonts w:ascii="Calibri" w:hAnsi="Calibri" w:cs="Calibri"/>
                <w:color w:val="000000"/>
                <w:sz w:val="20"/>
                <w:szCs w:val="20"/>
                <w:lang w:val="pl-PL"/>
              </w:rPr>
              <w:t xml:space="preserve">/?Bar, -47 </w:t>
            </w:r>
            <w:proofErr w:type="spellStart"/>
            <w:r w:rsidRPr="0003452A">
              <w:rPr>
                <w:rFonts w:ascii="Calibri" w:hAnsi="Calibri" w:cs="Calibri"/>
                <w:color w:val="000000"/>
                <w:sz w:val="20"/>
                <w:szCs w:val="20"/>
                <w:lang w:val="pl-PL"/>
              </w:rPr>
              <w:t>dBV</w:t>
            </w:r>
            <w:proofErr w:type="spellEnd"/>
            <w:r w:rsidRPr="0003452A">
              <w:rPr>
                <w:rFonts w:ascii="Calibri" w:hAnsi="Calibri" w:cs="Calibri"/>
                <w:color w:val="000000"/>
                <w:sz w:val="20"/>
                <w:szCs w:val="20"/>
                <w:lang w:val="pl-PL"/>
              </w:rPr>
              <w:t xml:space="preserve">/Pa +/-4 </w:t>
            </w:r>
            <w:proofErr w:type="spellStart"/>
            <w:r w:rsidRPr="0003452A">
              <w:rPr>
                <w:rFonts w:ascii="Calibri" w:hAnsi="Calibri" w:cs="Calibri"/>
                <w:color w:val="000000"/>
                <w:sz w:val="20"/>
                <w:szCs w:val="20"/>
                <w:lang w:val="pl-PL"/>
              </w:rPr>
              <w:t>dB</w:t>
            </w:r>
            <w:proofErr w:type="spellEnd"/>
            <w:r w:rsidRPr="0003452A">
              <w:rPr>
                <w:rFonts w:ascii="Calibri" w:hAnsi="Calibri" w:cs="Calibri"/>
                <w:color w:val="000000"/>
                <w:sz w:val="20"/>
                <w:szCs w:val="20"/>
                <w:lang w:val="pl-PL"/>
              </w:rPr>
              <w:br/>
              <w:t>Długość kabla 1,5m</w:t>
            </w:r>
          </w:p>
          <w:p w14:paraId="7357D77C" w14:textId="77777777" w:rsidR="00EA7DBC" w:rsidRPr="0054001A" w:rsidRDefault="00EA7DBC" w:rsidP="005E22DE">
            <w:pPr>
              <w:pStyle w:val="TableParagraph"/>
              <w:spacing w:before="112" w:line="244" w:lineRule="auto"/>
              <w:ind w:left="285" w:right="193"/>
              <w:jc w:val="center"/>
              <w:rPr>
                <w:i/>
                <w:iCs/>
                <w:lang w:val="pl-PL"/>
              </w:rPr>
            </w:pPr>
          </w:p>
        </w:tc>
      </w:tr>
      <w:tr w:rsidR="00EA7DBC" w14:paraId="0CEDF4E2" w14:textId="77777777" w:rsidTr="005E22DE">
        <w:trPr>
          <w:trHeight w:val="1685"/>
        </w:trPr>
        <w:tc>
          <w:tcPr>
            <w:tcW w:w="567" w:type="dxa"/>
          </w:tcPr>
          <w:p w14:paraId="7923D033" w14:textId="77777777" w:rsidR="00EA7DBC" w:rsidRPr="00960CFF" w:rsidRDefault="00EA7DBC" w:rsidP="005E22DE">
            <w:pPr>
              <w:pStyle w:val="TableParagraph"/>
              <w:rPr>
                <w:b/>
                <w:sz w:val="16"/>
                <w:lang w:val="pl-PL"/>
              </w:rPr>
            </w:pPr>
          </w:p>
          <w:p w14:paraId="6DF72F8F" w14:textId="77777777" w:rsidR="00EA7DBC" w:rsidRPr="00960CFF" w:rsidRDefault="00EA7DBC" w:rsidP="005E22DE">
            <w:pPr>
              <w:pStyle w:val="TableParagraph"/>
              <w:rPr>
                <w:b/>
                <w:sz w:val="16"/>
                <w:lang w:val="pl-PL"/>
              </w:rPr>
            </w:pPr>
          </w:p>
          <w:p w14:paraId="3EE864AE" w14:textId="77777777" w:rsidR="00EA7DBC" w:rsidRPr="00960CFF" w:rsidRDefault="00EA7DBC" w:rsidP="005E22DE">
            <w:pPr>
              <w:pStyle w:val="TableParagraph"/>
              <w:rPr>
                <w:b/>
                <w:sz w:val="16"/>
                <w:lang w:val="pl-PL"/>
              </w:rPr>
            </w:pPr>
          </w:p>
          <w:p w14:paraId="746B380E" w14:textId="77777777" w:rsidR="00EA7DBC" w:rsidRPr="00960CFF" w:rsidRDefault="00EA7DBC" w:rsidP="005E22DE">
            <w:pPr>
              <w:pStyle w:val="TableParagraph"/>
              <w:rPr>
                <w:b/>
                <w:sz w:val="16"/>
                <w:lang w:val="pl-PL"/>
              </w:rPr>
            </w:pPr>
          </w:p>
          <w:p w14:paraId="505270EA" w14:textId="77777777" w:rsidR="00EA7DBC" w:rsidRPr="00960CFF" w:rsidRDefault="00EA7DBC" w:rsidP="005E22DE">
            <w:pPr>
              <w:pStyle w:val="TableParagraph"/>
              <w:rPr>
                <w:b/>
                <w:sz w:val="16"/>
                <w:lang w:val="pl-PL"/>
              </w:rPr>
            </w:pPr>
          </w:p>
          <w:p w14:paraId="05C2965B" w14:textId="77777777" w:rsidR="00EA7DBC" w:rsidRPr="00960CFF" w:rsidRDefault="00EA7DBC" w:rsidP="005E22DE">
            <w:pPr>
              <w:pStyle w:val="TableParagraph"/>
              <w:rPr>
                <w:b/>
                <w:sz w:val="16"/>
                <w:lang w:val="pl-PL"/>
              </w:rPr>
            </w:pPr>
          </w:p>
          <w:p w14:paraId="150ED044" w14:textId="77777777" w:rsidR="00EA7DBC" w:rsidRDefault="00EA7DBC" w:rsidP="005E22DE">
            <w:pPr>
              <w:pStyle w:val="TableParagraph"/>
              <w:rPr>
                <w:b/>
                <w:sz w:val="16"/>
              </w:rPr>
            </w:pPr>
            <w:r w:rsidRPr="00960CFF">
              <w:rPr>
                <w:b/>
                <w:sz w:val="16"/>
                <w:lang w:val="pl-PL"/>
              </w:rPr>
              <w:t xml:space="preserve">    </w:t>
            </w:r>
            <w:r>
              <w:rPr>
                <w:b/>
                <w:sz w:val="16"/>
              </w:rPr>
              <w:t>7</w:t>
            </w:r>
          </w:p>
        </w:tc>
        <w:tc>
          <w:tcPr>
            <w:tcW w:w="1984" w:type="dxa"/>
          </w:tcPr>
          <w:p w14:paraId="745884CF" w14:textId="77777777" w:rsidR="00EA7DBC" w:rsidRDefault="00EA7DBC" w:rsidP="005E22DE">
            <w:pPr>
              <w:pStyle w:val="NormalnyWeb"/>
              <w:rPr>
                <w:rFonts w:ascii="TimesNewRomanPS" w:hAnsi="TimesNewRomanPS"/>
                <w:b/>
                <w:bCs/>
                <w:lang w:val="pl-PL"/>
              </w:rPr>
            </w:pPr>
            <w:r w:rsidRPr="00D75CF6">
              <w:rPr>
                <w:rFonts w:ascii="TimesNewRomanPS" w:hAnsi="TimesNewRomanPS"/>
                <w:b/>
                <w:bCs/>
                <w:lang w:val="pl-PL"/>
              </w:rPr>
              <w:t>Kamera przenośna cyfrowa z akcesoriami</w:t>
            </w:r>
          </w:p>
          <w:p w14:paraId="02EBFDAD" w14:textId="77777777" w:rsidR="00EA7DBC" w:rsidRDefault="00EA7DBC" w:rsidP="005E22DE">
            <w:pPr>
              <w:pStyle w:val="NormalnyWeb"/>
              <w:rPr>
                <w:rFonts w:ascii="TimesNewRomanPSMT" w:hAnsi="TimesNewRomanPSMT"/>
                <w:lang w:val="pl-PL"/>
              </w:rPr>
            </w:pPr>
            <w:r w:rsidRPr="0064295D">
              <w:rPr>
                <w:rFonts w:ascii="TimesNewRomanPSMT" w:hAnsi="TimesNewRomanPSMT"/>
                <w:lang w:val="pl-PL"/>
              </w:rPr>
              <w:t>(kategoria „</w:t>
            </w:r>
            <w:proofErr w:type="spellStart"/>
            <w:r w:rsidRPr="0064295D">
              <w:rPr>
                <w:rFonts w:ascii="TimesNewRomanPSMT" w:hAnsi="TimesNewRomanPSMT"/>
                <w:lang w:val="pl-PL"/>
              </w:rPr>
              <w:t>wyposażenie</w:t>
            </w:r>
            <w:proofErr w:type="spellEnd"/>
            <w:r w:rsidRPr="0064295D">
              <w:rPr>
                <w:rFonts w:ascii="TimesNewRomanPSMT" w:hAnsi="TimesNewRomanPSMT"/>
                <w:lang w:val="pl-PL"/>
              </w:rPr>
              <w:t xml:space="preserve"> podstawowe” poz. </w:t>
            </w:r>
            <w:r>
              <w:rPr>
                <w:rFonts w:ascii="TimesNewRomanPSMT" w:hAnsi="TimesNewRomanPSMT"/>
                <w:lang w:val="pl-PL"/>
              </w:rPr>
              <w:t>5</w:t>
            </w:r>
            <w:r w:rsidRPr="0064295D">
              <w:rPr>
                <w:rFonts w:ascii="TimesNewRomanPSMT" w:hAnsi="TimesNewRomanPSMT"/>
                <w:lang w:val="pl-PL"/>
              </w:rPr>
              <w:t>)</w:t>
            </w:r>
          </w:p>
          <w:p w14:paraId="326F8EB8" w14:textId="77777777" w:rsidR="00EA7DBC" w:rsidRPr="00980E6D" w:rsidRDefault="00EA7DBC" w:rsidP="005E22DE">
            <w:pPr>
              <w:pStyle w:val="Nagwek1"/>
              <w:shd w:val="clear" w:color="auto" w:fill="FFFFFF"/>
              <w:spacing w:before="135" w:beforeAutospacing="0" w:after="0" w:afterAutospacing="0" w:line="420" w:lineRule="atLeast"/>
              <w:outlineLvl w:val="0"/>
              <w:rPr>
                <w:b w:val="0"/>
                <w:bCs w:val="0"/>
                <w:color w:val="333333"/>
                <w:spacing w:val="-18"/>
                <w:sz w:val="22"/>
                <w:szCs w:val="22"/>
              </w:rPr>
            </w:pPr>
            <w:r w:rsidRPr="00980E6D">
              <w:rPr>
                <w:b w:val="0"/>
                <w:bCs w:val="0"/>
                <w:color w:val="333333"/>
                <w:spacing w:val="-18"/>
                <w:sz w:val="22"/>
                <w:szCs w:val="22"/>
              </w:rPr>
              <w:t xml:space="preserve">SONY FDRX3000 + </w:t>
            </w:r>
            <w:proofErr w:type="spellStart"/>
            <w:r w:rsidRPr="00980E6D">
              <w:rPr>
                <w:b w:val="0"/>
                <w:bCs w:val="0"/>
                <w:color w:val="333333"/>
                <w:spacing w:val="-18"/>
                <w:sz w:val="22"/>
                <w:szCs w:val="22"/>
              </w:rPr>
              <w:t>Uchwyt</w:t>
            </w:r>
            <w:proofErr w:type="spellEnd"/>
            <w:r w:rsidRPr="00980E6D">
              <w:rPr>
                <w:b w:val="0"/>
                <w:bCs w:val="0"/>
                <w:color w:val="333333"/>
                <w:spacing w:val="-18"/>
                <w:sz w:val="22"/>
                <w:szCs w:val="22"/>
              </w:rPr>
              <w:t xml:space="preserve"> AKA-FGP1</w:t>
            </w:r>
          </w:p>
          <w:p w14:paraId="7CC2FD83" w14:textId="77777777" w:rsidR="00EA7DBC" w:rsidRDefault="00EA7DBC" w:rsidP="005E22DE">
            <w:pPr>
              <w:pStyle w:val="NormalnyWeb"/>
              <w:rPr>
                <w:rFonts w:ascii="TimesNewRomanPSMT" w:hAnsi="TimesNewRomanPSMT"/>
                <w:lang w:val="pl-PL"/>
              </w:rPr>
            </w:pPr>
            <w:r w:rsidRPr="0064295D">
              <w:rPr>
                <w:rFonts w:ascii="TimesNewRomanPSMT" w:hAnsi="TimesNewRomanPSMT"/>
                <w:lang w:val="pl-PL"/>
              </w:rPr>
              <w:t xml:space="preserve"> </w:t>
            </w:r>
          </w:p>
          <w:p w14:paraId="5F84852C" w14:textId="77777777" w:rsidR="00EA7DBC" w:rsidRPr="00D75CF6" w:rsidRDefault="00EA7DBC" w:rsidP="005E22DE">
            <w:pPr>
              <w:pStyle w:val="NormalnyWeb"/>
              <w:rPr>
                <w:rFonts w:ascii="TimesNewRomanPS" w:hAnsi="TimesNewRomanPS"/>
                <w:b/>
                <w:bCs/>
                <w:lang w:val="pl-PL"/>
              </w:rPr>
            </w:pPr>
          </w:p>
        </w:tc>
        <w:tc>
          <w:tcPr>
            <w:tcW w:w="567" w:type="dxa"/>
          </w:tcPr>
          <w:p w14:paraId="79F5C91D" w14:textId="77777777" w:rsidR="00EA7DBC" w:rsidRDefault="00EA7DBC" w:rsidP="005E22DE">
            <w:pPr>
              <w:pStyle w:val="TableParagraph"/>
              <w:rPr>
                <w:b/>
                <w:sz w:val="16"/>
                <w:lang w:val="pl-PL"/>
              </w:rPr>
            </w:pPr>
          </w:p>
          <w:p w14:paraId="65315F75" w14:textId="77777777" w:rsidR="00EA7DBC" w:rsidRDefault="00EA7DBC" w:rsidP="005E22DE">
            <w:pPr>
              <w:pStyle w:val="TableParagraph"/>
              <w:rPr>
                <w:b/>
                <w:sz w:val="16"/>
                <w:lang w:val="pl-PL"/>
              </w:rPr>
            </w:pPr>
          </w:p>
          <w:p w14:paraId="32280A82" w14:textId="77777777" w:rsidR="00EA7DBC" w:rsidRDefault="00EA7DBC" w:rsidP="005E22DE">
            <w:pPr>
              <w:pStyle w:val="TableParagraph"/>
              <w:rPr>
                <w:b/>
                <w:sz w:val="16"/>
                <w:lang w:val="pl-PL"/>
              </w:rPr>
            </w:pPr>
          </w:p>
          <w:p w14:paraId="4527F27F" w14:textId="77777777" w:rsidR="00EA7DBC" w:rsidRDefault="00EA7DBC" w:rsidP="005E22DE">
            <w:pPr>
              <w:pStyle w:val="TableParagraph"/>
              <w:rPr>
                <w:b/>
                <w:sz w:val="16"/>
                <w:lang w:val="pl-PL"/>
              </w:rPr>
            </w:pPr>
          </w:p>
          <w:p w14:paraId="288EC0BD" w14:textId="77777777" w:rsidR="00EA7DBC" w:rsidRDefault="00EA7DBC" w:rsidP="005E22DE">
            <w:pPr>
              <w:pStyle w:val="TableParagraph"/>
              <w:rPr>
                <w:b/>
                <w:sz w:val="16"/>
                <w:lang w:val="pl-PL"/>
              </w:rPr>
            </w:pPr>
          </w:p>
          <w:p w14:paraId="0784DAE5" w14:textId="77777777" w:rsidR="00EA7DBC" w:rsidRPr="0066447B" w:rsidRDefault="00EA7DBC" w:rsidP="005E22DE">
            <w:pPr>
              <w:pStyle w:val="TableParagraph"/>
              <w:rPr>
                <w:bCs/>
                <w:sz w:val="16"/>
                <w:lang w:val="pl-PL"/>
              </w:rPr>
            </w:pPr>
            <w:r w:rsidRPr="0066447B">
              <w:rPr>
                <w:bCs/>
                <w:sz w:val="16"/>
                <w:lang w:val="pl-PL"/>
              </w:rPr>
              <w:t>2 szt.</w:t>
            </w:r>
          </w:p>
        </w:tc>
        <w:tc>
          <w:tcPr>
            <w:tcW w:w="1077" w:type="dxa"/>
          </w:tcPr>
          <w:p w14:paraId="0ECE3A91" w14:textId="77777777" w:rsidR="00EA7DBC" w:rsidRDefault="00EA7DBC" w:rsidP="005E22DE">
            <w:pPr>
              <w:pStyle w:val="TableParagraph"/>
              <w:ind w:left="10" w:right="8"/>
              <w:jc w:val="center"/>
              <w:rPr>
                <w:sz w:val="15"/>
                <w:lang w:val="pl-PL"/>
              </w:rPr>
            </w:pPr>
          </w:p>
          <w:p w14:paraId="18A98912" w14:textId="77777777" w:rsidR="00EA7DBC" w:rsidRDefault="00EA7DBC" w:rsidP="005E22DE">
            <w:pPr>
              <w:pStyle w:val="TableParagraph"/>
              <w:ind w:left="10" w:right="8"/>
              <w:jc w:val="center"/>
              <w:rPr>
                <w:sz w:val="15"/>
                <w:lang w:val="pl-PL"/>
              </w:rPr>
            </w:pPr>
          </w:p>
          <w:p w14:paraId="3AFC3A73" w14:textId="77777777" w:rsidR="00EA7DBC" w:rsidRDefault="00EA7DBC" w:rsidP="005E22DE">
            <w:pPr>
              <w:pStyle w:val="TableParagraph"/>
              <w:ind w:left="10" w:right="8"/>
              <w:jc w:val="center"/>
              <w:rPr>
                <w:sz w:val="15"/>
                <w:lang w:val="pl-PL"/>
              </w:rPr>
            </w:pPr>
          </w:p>
          <w:p w14:paraId="795B2F7B" w14:textId="77777777" w:rsidR="00EA7DBC" w:rsidRDefault="00EA7DBC" w:rsidP="005E22DE">
            <w:pPr>
              <w:pStyle w:val="TableParagraph"/>
              <w:ind w:left="10" w:right="8"/>
              <w:jc w:val="center"/>
              <w:rPr>
                <w:sz w:val="15"/>
                <w:lang w:val="pl-PL"/>
              </w:rPr>
            </w:pPr>
          </w:p>
          <w:p w14:paraId="3A397C7E" w14:textId="77777777" w:rsidR="00EA7DBC" w:rsidRDefault="00EA7DBC" w:rsidP="005E22DE">
            <w:pPr>
              <w:pStyle w:val="TableParagraph"/>
              <w:ind w:left="10" w:right="8"/>
              <w:jc w:val="center"/>
              <w:rPr>
                <w:sz w:val="15"/>
                <w:lang w:val="pl-PL"/>
              </w:rPr>
            </w:pPr>
          </w:p>
          <w:p w14:paraId="4A69BC86" w14:textId="77777777" w:rsidR="00EA7DBC" w:rsidRPr="00D75CF6" w:rsidRDefault="00EA7DBC" w:rsidP="005E22DE">
            <w:pPr>
              <w:pStyle w:val="TableParagraph"/>
              <w:ind w:left="10" w:right="8"/>
              <w:jc w:val="center"/>
              <w:rPr>
                <w:sz w:val="15"/>
                <w:lang w:val="pl-PL"/>
              </w:rPr>
            </w:pPr>
          </w:p>
        </w:tc>
        <w:tc>
          <w:tcPr>
            <w:tcW w:w="1077" w:type="dxa"/>
          </w:tcPr>
          <w:p w14:paraId="557236D9" w14:textId="77777777" w:rsidR="00EA7DBC" w:rsidRDefault="00EA7DBC" w:rsidP="005E22DE">
            <w:pPr>
              <w:pStyle w:val="TableParagraph"/>
              <w:ind w:left="235"/>
              <w:rPr>
                <w:sz w:val="15"/>
                <w:lang w:val="pl-PL"/>
              </w:rPr>
            </w:pPr>
          </w:p>
          <w:p w14:paraId="19AEF854" w14:textId="77777777" w:rsidR="00EA7DBC" w:rsidRDefault="00EA7DBC" w:rsidP="005E22DE">
            <w:pPr>
              <w:pStyle w:val="TableParagraph"/>
              <w:ind w:left="235"/>
              <w:rPr>
                <w:sz w:val="15"/>
                <w:lang w:val="pl-PL"/>
              </w:rPr>
            </w:pPr>
          </w:p>
          <w:p w14:paraId="68796BA8" w14:textId="77777777" w:rsidR="00EA7DBC" w:rsidRDefault="00EA7DBC" w:rsidP="005E22DE">
            <w:pPr>
              <w:pStyle w:val="TableParagraph"/>
              <w:ind w:left="235"/>
              <w:rPr>
                <w:sz w:val="15"/>
                <w:lang w:val="pl-PL"/>
              </w:rPr>
            </w:pPr>
          </w:p>
          <w:p w14:paraId="1523EE44" w14:textId="77777777" w:rsidR="00EA7DBC" w:rsidRDefault="00EA7DBC" w:rsidP="005E22DE">
            <w:pPr>
              <w:pStyle w:val="TableParagraph"/>
              <w:ind w:left="235"/>
              <w:rPr>
                <w:sz w:val="15"/>
                <w:lang w:val="pl-PL"/>
              </w:rPr>
            </w:pPr>
          </w:p>
          <w:p w14:paraId="1E785F34" w14:textId="77777777" w:rsidR="00EA7DBC" w:rsidRDefault="00EA7DBC" w:rsidP="005E22DE">
            <w:pPr>
              <w:pStyle w:val="TableParagraph"/>
              <w:ind w:left="235"/>
              <w:rPr>
                <w:sz w:val="15"/>
                <w:lang w:val="pl-PL"/>
              </w:rPr>
            </w:pPr>
          </w:p>
          <w:p w14:paraId="0AE8FFB9" w14:textId="77777777" w:rsidR="00EA7DBC" w:rsidRPr="00D75CF6" w:rsidRDefault="00EA7DBC" w:rsidP="005E22DE">
            <w:pPr>
              <w:pStyle w:val="TableParagraph"/>
              <w:ind w:left="235"/>
              <w:rPr>
                <w:sz w:val="15"/>
                <w:lang w:val="pl-PL"/>
              </w:rPr>
            </w:pPr>
          </w:p>
        </w:tc>
        <w:tc>
          <w:tcPr>
            <w:tcW w:w="567" w:type="dxa"/>
          </w:tcPr>
          <w:p w14:paraId="27A707AB" w14:textId="77777777" w:rsidR="00EA7DBC" w:rsidRDefault="00EA7DBC" w:rsidP="005E22DE">
            <w:pPr>
              <w:pStyle w:val="TableParagraph"/>
              <w:ind w:right="165"/>
              <w:jc w:val="right"/>
              <w:rPr>
                <w:sz w:val="15"/>
                <w:lang w:val="pl-PL"/>
              </w:rPr>
            </w:pPr>
          </w:p>
          <w:p w14:paraId="4DDDEC15" w14:textId="77777777" w:rsidR="00EA7DBC" w:rsidRDefault="00EA7DBC" w:rsidP="005E22DE">
            <w:pPr>
              <w:pStyle w:val="TableParagraph"/>
              <w:ind w:right="165"/>
              <w:jc w:val="right"/>
              <w:rPr>
                <w:sz w:val="15"/>
                <w:lang w:val="pl-PL"/>
              </w:rPr>
            </w:pPr>
          </w:p>
          <w:p w14:paraId="55B6CDF9" w14:textId="77777777" w:rsidR="00EA7DBC" w:rsidRDefault="00EA7DBC" w:rsidP="005E22DE">
            <w:pPr>
              <w:pStyle w:val="TableParagraph"/>
              <w:ind w:right="165"/>
              <w:jc w:val="right"/>
              <w:rPr>
                <w:sz w:val="15"/>
                <w:lang w:val="pl-PL"/>
              </w:rPr>
            </w:pPr>
          </w:p>
          <w:p w14:paraId="6108BC52" w14:textId="77777777" w:rsidR="00EA7DBC" w:rsidRDefault="00EA7DBC" w:rsidP="005E22DE">
            <w:pPr>
              <w:pStyle w:val="TableParagraph"/>
              <w:ind w:right="165"/>
              <w:jc w:val="right"/>
              <w:rPr>
                <w:sz w:val="15"/>
                <w:lang w:val="pl-PL"/>
              </w:rPr>
            </w:pPr>
          </w:p>
          <w:p w14:paraId="272D8117" w14:textId="77777777" w:rsidR="00EA7DBC" w:rsidRDefault="00EA7DBC" w:rsidP="005E22DE">
            <w:pPr>
              <w:pStyle w:val="TableParagraph"/>
              <w:ind w:right="165"/>
              <w:jc w:val="right"/>
              <w:rPr>
                <w:sz w:val="15"/>
                <w:lang w:val="pl-PL"/>
              </w:rPr>
            </w:pPr>
          </w:p>
          <w:p w14:paraId="17BE0708" w14:textId="77777777" w:rsidR="00EA7DBC" w:rsidRPr="00D75CF6" w:rsidRDefault="00EA7DBC" w:rsidP="005E22DE">
            <w:pPr>
              <w:pStyle w:val="TableParagraph"/>
              <w:ind w:right="165"/>
              <w:jc w:val="center"/>
              <w:rPr>
                <w:sz w:val="15"/>
                <w:lang w:val="pl-PL"/>
              </w:rPr>
            </w:pPr>
          </w:p>
        </w:tc>
        <w:tc>
          <w:tcPr>
            <w:tcW w:w="1077" w:type="dxa"/>
          </w:tcPr>
          <w:p w14:paraId="70206FCE" w14:textId="77777777" w:rsidR="00EA7DBC" w:rsidRDefault="00EA7DBC" w:rsidP="005E22DE">
            <w:pPr>
              <w:pStyle w:val="TableParagraph"/>
              <w:ind w:right="229"/>
              <w:jc w:val="right"/>
              <w:rPr>
                <w:sz w:val="15"/>
                <w:lang w:val="pl-PL"/>
              </w:rPr>
            </w:pPr>
          </w:p>
          <w:p w14:paraId="276E30FE" w14:textId="77777777" w:rsidR="00EA7DBC" w:rsidRDefault="00EA7DBC" w:rsidP="005E22DE">
            <w:pPr>
              <w:pStyle w:val="TableParagraph"/>
              <w:ind w:right="229"/>
              <w:jc w:val="right"/>
              <w:rPr>
                <w:sz w:val="15"/>
                <w:lang w:val="pl-PL"/>
              </w:rPr>
            </w:pPr>
          </w:p>
          <w:p w14:paraId="495A3D31" w14:textId="77777777" w:rsidR="00EA7DBC" w:rsidRDefault="00EA7DBC" w:rsidP="005E22DE">
            <w:pPr>
              <w:pStyle w:val="TableParagraph"/>
              <w:ind w:right="229"/>
              <w:jc w:val="right"/>
              <w:rPr>
                <w:sz w:val="15"/>
                <w:lang w:val="pl-PL"/>
              </w:rPr>
            </w:pPr>
          </w:p>
          <w:p w14:paraId="25EA4E21" w14:textId="77777777" w:rsidR="00EA7DBC" w:rsidRDefault="00EA7DBC" w:rsidP="005E22DE">
            <w:pPr>
              <w:pStyle w:val="TableParagraph"/>
              <w:ind w:right="229"/>
              <w:jc w:val="right"/>
              <w:rPr>
                <w:sz w:val="15"/>
                <w:lang w:val="pl-PL"/>
              </w:rPr>
            </w:pPr>
          </w:p>
          <w:p w14:paraId="28C40CD9" w14:textId="77777777" w:rsidR="00EA7DBC" w:rsidRDefault="00EA7DBC" w:rsidP="005E22DE">
            <w:pPr>
              <w:pStyle w:val="TableParagraph"/>
              <w:ind w:right="229"/>
              <w:jc w:val="right"/>
              <w:rPr>
                <w:sz w:val="15"/>
                <w:lang w:val="pl-PL"/>
              </w:rPr>
            </w:pPr>
          </w:p>
          <w:p w14:paraId="042DB7E7" w14:textId="77777777" w:rsidR="00EA7DBC" w:rsidRPr="00D75CF6" w:rsidRDefault="00EA7DBC" w:rsidP="005E22DE">
            <w:pPr>
              <w:pStyle w:val="TableParagraph"/>
              <w:ind w:right="229"/>
              <w:jc w:val="center"/>
              <w:rPr>
                <w:sz w:val="15"/>
                <w:lang w:val="pl-PL"/>
              </w:rPr>
            </w:pPr>
          </w:p>
        </w:tc>
        <w:tc>
          <w:tcPr>
            <w:tcW w:w="1077" w:type="dxa"/>
          </w:tcPr>
          <w:p w14:paraId="68F4CEF0" w14:textId="77777777" w:rsidR="00EA7DBC" w:rsidRDefault="00EA7DBC" w:rsidP="005E22DE">
            <w:pPr>
              <w:pStyle w:val="TableParagraph"/>
              <w:ind w:left="11" w:right="8"/>
              <w:jc w:val="center"/>
              <w:rPr>
                <w:sz w:val="15"/>
                <w:lang w:val="pl-PL"/>
              </w:rPr>
            </w:pPr>
          </w:p>
          <w:p w14:paraId="12B3CBF8" w14:textId="77777777" w:rsidR="00EA7DBC" w:rsidRDefault="00EA7DBC" w:rsidP="005E22DE">
            <w:pPr>
              <w:pStyle w:val="TableParagraph"/>
              <w:ind w:left="11" w:right="8"/>
              <w:jc w:val="center"/>
              <w:rPr>
                <w:sz w:val="15"/>
                <w:lang w:val="pl-PL"/>
              </w:rPr>
            </w:pPr>
          </w:p>
          <w:p w14:paraId="16A4A976" w14:textId="77777777" w:rsidR="00EA7DBC" w:rsidRDefault="00EA7DBC" w:rsidP="005E22DE">
            <w:pPr>
              <w:pStyle w:val="TableParagraph"/>
              <w:ind w:left="11" w:right="8"/>
              <w:jc w:val="center"/>
              <w:rPr>
                <w:sz w:val="15"/>
                <w:lang w:val="pl-PL"/>
              </w:rPr>
            </w:pPr>
          </w:p>
          <w:p w14:paraId="4605C878" w14:textId="77777777" w:rsidR="00EA7DBC" w:rsidRDefault="00EA7DBC" w:rsidP="005E22DE">
            <w:pPr>
              <w:pStyle w:val="TableParagraph"/>
              <w:ind w:left="11" w:right="8"/>
              <w:jc w:val="center"/>
              <w:rPr>
                <w:sz w:val="15"/>
                <w:lang w:val="pl-PL"/>
              </w:rPr>
            </w:pPr>
          </w:p>
          <w:p w14:paraId="66E86AB3" w14:textId="77777777" w:rsidR="00EA7DBC" w:rsidRDefault="00EA7DBC" w:rsidP="005E22DE">
            <w:pPr>
              <w:pStyle w:val="TableParagraph"/>
              <w:ind w:left="11" w:right="8"/>
              <w:jc w:val="center"/>
              <w:rPr>
                <w:sz w:val="15"/>
                <w:lang w:val="pl-PL"/>
              </w:rPr>
            </w:pPr>
          </w:p>
          <w:p w14:paraId="7D523D53" w14:textId="77777777" w:rsidR="00EA7DBC" w:rsidRPr="00D75CF6" w:rsidRDefault="00EA7DBC" w:rsidP="005E22DE">
            <w:pPr>
              <w:pStyle w:val="TableParagraph"/>
              <w:ind w:left="11" w:right="8"/>
              <w:rPr>
                <w:sz w:val="15"/>
                <w:lang w:val="pl-PL"/>
              </w:rPr>
            </w:pPr>
            <w:r>
              <w:rPr>
                <w:sz w:val="15"/>
                <w:lang w:val="pl-PL"/>
              </w:rPr>
              <w:t xml:space="preserve">     </w:t>
            </w:r>
          </w:p>
        </w:tc>
        <w:tc>
          <w:tcPr>
            <w:tcW w:w="1382" w:type="dxa"/>
          </w:tcPr>
          <w:p w14:paraId="5707935C" w14:textId="77777777" w:rsidR="00EA7DBC" w:rsidRDefault="00EA7DBC" w:rsidP="005E22DE">
            <w:pPr>
              <w:pStyle w:val="TableParagraph"/>
              <w:ind w:left="235"/>
              <w:rPr>
                <w:sz w:val="15"/>
                <w:lang w:val="pl-PL"/>
              </w:rPr>
            </w:pPr>
          </w:p>
          <w:p w14:paraId="58AD1426" w14:textId="77777777" w:rsidR="00EA7DBC" w:rsidRDefault="00EA7DBC" w:rsidP="005E22DE">
            <w:pPr>
              <w:pStyle w:val="TableParagraph"/>
              <w:ind w:left="235"/>
              <w:rPr>
                <w:sz w:val="15"/>
                <w:lang w:val="pl-PL"/>
              </w:rPr>
            </w:pPr>
          </w:p>
          <w:p w14:paraId="02EAECF2" w14:textId="77777777" w:rsidR="00EA7DBC" w:rsidRDefault="00EA7DBC" w:rsidP="005E22DE">
            <w:pPr>
              <w:pStyle w:val="TableParagraph"/>
              <w:ind w:left="235"/>
              <w:rPr>
                <w:sz w:val="15"/>
                <w:lang w:val="pl-PL"/>
              </w:rPr>
            </w:pPr>
          </w:p>
          <w:p w14:paraId="0990AC0D" w14:textId="77777777" w:rsidR="00EA7DBC" w:rsidRDefault="00EA7DBC" w:rsidP="005E22DE">
            <w:pPr>
              <w:pStyle w:val="TableParagraph"/>
              <w:ind w:left="235"/>
              <w:rPr>
                <w:sz w:val="15"/>
                <w:lang w:val="pl-PL"/>
              </w:rPr>
            </w:pPr>
          </w:p>
          <w:p w14:paraId="0E2521AE" w14:textId="77777777" w:rsidR="00EA7DBC" w:rsidRDefault="00EA7DBC" w:rsidP="005E22DE">
            <w:pPr>
              <w:pStyle w:val="TableParagraph"/>
              <w:ind w:left="235"/>
              <w:rPr>
                <w:sz w:val="15"/>
                <w:lang w:val="pl-PL"/>
              </w:rPr>
            </w:pPr>
          </w:p>
          <w:p w14:paraId="4189C819" w14:textId="77777777" w:rsidR="00EA7DBC" w:rsidRPr="00D75CF6" w:rsidRDefault="00EA7DBC" w:rsidP="005E22DE">
            <w:pPr>
              <w:pStyle w:val="TableParagraph"/>
              <w:ind w:left="235"/>
              <w:rPr>
                <w:sz w:val="15"/>
                <w:lang w:val="pl-PL"/>
              </w:rPr>
            </w:pPr>
          </w:p>
        </w:tc>
        <w:tc>
          <w:tcPr>
            <w:tcW w:w="5953" w:type="dxa"/>
          </w:tcPr>
          <w:p w14:paraId="5DCE4501" w14:textId="77777777" w:rsidR="00EA7DBC" w:rsidRPr="00CC12CF" w:rsidRDefault="00EA7DBC" w:rsidP="005E22DE">
            <w:pPr>
              <w:rPr>
                <w:lang w:val="pl-PL"/>
              </w:rPr>
            </w:pPr>
            <w:r w:rsidRPr="00CC12CF">
              <w:rPr>
                <w:color w:val="000000"/>
                <w:shd w:val="clear" w:color="auto" w:fill="FFFFFF"/>
                <w:lang w:val="pl-PL"/>
              </w:rPr>
              <w:t>Kamera pozwala na </w:t>
            </w:r>
            <w:r w:rsidRPr="00CC12CF">
              <w:rPr>
                <w:b/>
                <w:bCs/>
                <w:color w:val="000000"/>
                <w:shd w:val="clear" w:color="auto" w:fill="FFFFFF"/>
                <w:lang w:val="pl-PL"/>
              </w:rPr>
              <w:t>filmowanie w wysokiej rozdzielczości 4K</w:t>
            </w:r>
            <w:r w:rsidRPr="00CC12CF">
              <w:rPr>
                <w:color w:val="000000"/>
                <w:shd w:val="clear" w:color="auto" w:fill="FFFFFF"/>
                <w:lang w:val="pl-PL"/>
              </w:rPr>
              <w:t xml:space="preserve">, </w:t>
            </w:r>
            <w:r>
              <w:rPr>
                <w:color w:val="000000"/>
                <w:shd w:val="clear" w:color="auto" w:fill="FFFFFF"/>
                <w:lang w:val="pl-PL"/>
              </w:rPr>
              <w:t>minimum</w:t>
            </w:r>
            <w:r w:rsidRPr="00CC12CF">
              <w:rPr>
                <w:b/>
                <w:bCs/>
                <w:color w:val="000000"/>
                <w:shd w:val="clear" w:color="auto" w:fill="FFFFFF"/>
                <w:lang w:val="pl-PL"/>
              </w:rPr>
              <w:t xml:space="preserve"> Full HD</w:t>
            </w:r>
            <w:r w:rsidRPr="00CC12CF">
              <w:rPr>
                <w:rFonts w:ascii="Poppins" w:hAnsi="Poppins" w:cs="Poppins"/>
                <w:color w:val="000000"/>
                <w:sz w:val="27"/>
                <w:szCs w:val="27"/>
                <w:shd w:val="clear" w:color="auto" w:fill="FFFFFF"/>
                <w:lang w:val="pl-PL"/>
              </w:rPr>
              <w:t>.</w:t>
            </w:r>
          </w:p>
          <w:p w14:paraId="4D3A1852" w14:textId="77777777" w:rsidR="00EA7DBC" w:rsidRDefault="00EA7DBC" w:rsidP="005E22DE">
            <w:pPr>
              <w:rPr>
                <w:rFonts w:ascii="Calibri" w:hAnsi="Calibri" w:cs="Calibri"/>
                <w:color w:val="000000"/>
                <w:sz w:val="20"/>
                <w:szCs w:val="20"/>
                <w:lang w:val="pl-PL"/>
              </w:rPr>
            </w:pPr>
          </w:p>
          <w:p w14:paraId="48C3DD47" w14:textId="77777777" w:rsidR="00EA7DBC" w:rsidRDefault="00EA7DBC" w:rsidP="005E22DE">
            <w:pPr>
              <w:rPr>
                <w:rFonts w:ascii="Calibri" w:hAnsi="Calibri" w:cs="Calibri"/>
                <w:color w:val="000000"/>
                <w:sz w:val="20"/>
                <w:szCs w:val="20"/>
                <w:lang w:val="pl-PL"/>
              </w:rPr>
            </w:pPr>
          </w:p>
          <w:p w14:paraId="1D0CBE51" w14:textId="77777777" w:rsidR="00EA7DBC" w:rsidRPr="00D75CF6" w:rsidRDefault="00EA7DBC" w:rsidP="005E22DE">
            <w:pPr>
              <w:rPr>
                <w:rFonts w:ascii="Calibri" w:hAnsi="Calibri" w:cs="Calibri"/>
                <w:color w:val="000000"/>
                <w:sz w:val="20"/>
                <w:szCs w:val="20"/>
                <w:lang w:val="pl-PL"/>
              </w:rPr>
            </w:pPr>
          </w:p>
        </w:tc>
      </w:tr>
      <w:tr w:rsidR="00EA7DBC" w:rsidRPr="00752C51" w14:paraId="18CFBEEF" w14:textId="77777777" w:rsidTr="005E22DE">
        <w:trPr>
          <w:trHeight w:val="1685"/>
        </w:trPr>
        <w:tc>
          <w:tcPr>
            <w:tcW w:w="567" w:type="dxa"/>
          </w:tcPr>
          <w:p w14:paraId="1FD83235" w14:textId="77777777" w:rsidR="00EA7DBC" w:rsidRPr="0066447B" w:rsidRDefault="00EA7DBC" w:rsidP="005E22DE">
            <w:pPr>
              <w:pStyle w:val="TableParagraph"/>
              <w:rPr>
                <w:b/>
                <w:sz w:val="16"/>
                <w:lang w:val="pl-PL"/>
              </w:rPr>
            </w:pPr>
          </w:p>
          <w:p w14:paraId="440AE642" w14:textId="77777777" w:rsidR="00EA7DBC" w:rsidRPr="0066447B" w:rsidRDefault="00EA7DBC" w:rsidP="005E22DE">
            <w:pPr>
              <w:pStyle w:val="TableParagraph"/>
              <w:rPr>
                <w:b/>
                <w:sz w:val="16"/>
                <w:lang w:val="pl-PL"/>
              </w:rPr>
            </w:pPr>
          </w:p>
          <w:p w14:paraId="713044FF" w14:textId="77777777" w:rsidR="00EA7DBC" w:rsidRPr="0066447B" w:rsidRDefault="00EA7DBC" w:rsidP="005E22DE">
            <w:pPr>
              <w:pStyle w:val="TableParagraph"/>
              <w:rPr>
                <w:b/>
                <w:sz w:val="16"/>
                <w:lang w:val="pl-PL"/>
              </w:rPr>
            </w:pPr>
          </w:p>
          <w:p w14:paraId="63D3CE5D" w14:textId="77777777" w:rsidR="00EA7DBC" w:rsidRPr="0066447B" w:rsidRDefault="00EA7DBC" w:rsidP="005E22DE">
            <w:pPr>
              <w:pStyle w:val="TableParagraph"/>
              <w:rPr>
                <w:b/>
                <w:sz w:val="16"/>
                <w:lang w:val="pl-PL"/>
              </w:rPr>
            </w:pPr>
          </w:p>
          <w:p w14:paraId="4FA0BCFF" w14:textId="77777777" w:rsidR="00EA7DBC" w:rsidRPr="00752C51" w:rsidRDefault="00EA7DBC" w:rsidP="005E22DE">
            <w:pPr>
              <w:pStyle w:val="TableParagraph"/>
              <w:rPr>
                <w:bCs/>
                <w:sz w:val="16"/>
              </w:rPr>
            </w:pPr>
            <w:r w:rsidRPr="0066447B">
              <w:rPr>
                <w:b/>
                <w:sz w:val="16"/>
                <w:lang w:val="pl-PL"/>
              </w:rPr>
              <w:t xml:space="preserve">    </w:t>
            </w:r>
            <w:r w:rsidRPr="00752C51">
              <w:rPr>
                <w:bCs/>
                <w:sz w:val="16"/>
              </w:rPr>
              <w:t>8</w:t>
            </w:r>
          </w:p>
        </w:tc>
        <w:tc>
          <w:tcPr>
            <w:tcW w:w="1984" w:type="dxa"/>
          </w:tcPr>
          <w:p w14:paraId="647F5C19" w14:textId="77777777" w:rsidR="00EA7DBC" w:rsidRDefault="00EA7DBC" w:rsidP="005E22DE">
            <w:pPr>
              <w:pStyle w:val="NormalnyWeb"/>
              <w:rPr>
                <w:rFonts w:ascii="TimesNewRomanPS" w:hAnsi="TimesNewRomanPS"/>
                <w:b/>
                <w:bCs/>
                <w:lang w:val="pl-PL"/>
              </w:rPr>
            </w:pPr>
            <w:r w:rsidRPr="00752C51">
              <w:rPr>
                <w:rFonts w:ascii="TimesNewRomanPS" w:hAnsi="TimesNewRomanPS"/>
                <w:b/>
                <w:bCs/>
                <w:lang w:val="pl-PL"/>
              </w:rPr>
              <w:t>Aparat fotograficzny z akcesoriami</w:t>
            </w:r>
          </w:p>
          <w:p w14:paraId="04FD26A5" w14:textId="77777777" w:rsidR="00EA7DBC" w:rsidRDefault="00EA7DBC" w:rsidP="005E22DE">
            <w:pPr>
              <w:pStyle w:val="NormalnyWeb"/>
              <w:rPr>
                <w:rFonts w:ascii="TimesNewRomanPSMT" w:hAnsi="TimesNewRomanPSMT"/>
                <w:lang w:val="pl-PL"/>
              </w:rPr>
            </w:pPr>
            <w:r w:rsidRPr="0064295D">
              <w:rPr>
                <w:rFonts w:ascii="TimesNewRomanPSMT" w:hAnsi="TimesNewRomanPSMT"/>
                <w:lang w:val="pl-PL"/>
              </w:rPr>
              <w:t>(kategoria „</w:t>
            </w:r>
            <w:proofErr w:type="spellStart"/>
            <w:r w:rsidRPr="0064295D">
              <w:rPr>
                <w:rFonts w:ascii="TimesNewRomanPSMT" w:hAnsi="TimesNewRomanPSMT"/>
                <w:lang w:val="pl-PL"/>
              </w:rPr>
              <w:t>wyposażenie</w:t>
            </w:r>
            <w:proofErr w:type="spellEnd"/>
            <w:r w:rsidRPr="0064295D">
              <w:rPr>
                <w:rFonts w:ascii="TimesNewRomanPSMT" w:hAnsi="TimesNewRomanPSMT"/>
                <w:lang w:val="pl-PL"/>
              </w:rPr>
              <w:t xml:space="preserve"> podstawowe” poz. </w:t>
            </w:r>
            <w:r>
              <w:rPr>
                <w:rFonts w:ascii="TimesNewRomanPSMT" w:hAnsi="TimesNewRomanPSMT"/>
                <w:lang w:val="pl-PL"/>
              </w:rPr>
              <w:lastRenderedPageBreak/>
              <w:t>11</w:t>
            </w:r>
            <w:r w:rsidRPr="0064295D">
              <w:rPr>
                <w:rFonts w:ascii="TimesNewRomanPSMT" w:hAnsi="TimesNewRomanPSMT"/>
                <w:lang w:val="pl-PL"/>
              </w:rPr>
              <w:t>)</w:t>
            </w:r>
          </w:p>
          <w:p w14:paraId="7EC02935" w14:textId="77777777" w:rsidR="00EA7DBC" w:rsidRDefault="00EA7DBC" w:rsidP="005E22DE">
            <w:pPr>
              <w:rPr>
                <w:rFonts w:ascii="Calibri" w:hAnsi="Calibri" w:cs="Calibri"/>
                <w:color w:val="000000"/>
                <w:sz w:val="20"/>
                <w:szCs w:val="20"/>
              </w:rPr>
            </w:pPr>
            <w:r>
              <w:rPr>
                <w:rFonts w:ascii="Calibri" w:hAnsi="Calibri" w:cs="Calibri"/>
                <w:color w:val="000000"/>
                <w:sz w:val="20"/>
                <w:szCs w:val="20"/>
              </w:rPr>
              <w:t xml:space="preserve">Canon </w:t>
            </w:r>
            <w:proofErr w:type="spellStart"/>
            <w:r>
              <w:rPr>
                <w:rFonts w:ascii="Calibri" w:hAnsi="Calibri" w:cs="Calibri"/>
                <w:color w:val="000000"/>
                <w:sz w:val="20"/>
                <w:szCs w:val="20"/>
              </w:rPr>
              <w:t>PowerShot</w:t>
            </w:r>
            <w:proofErr w:type="spellEnd"/>
            <w:r>
              <w:rPr>
                <w:rFonts w:ascii="Calibri" w:hAnsi="Calibri" w:cs="Calibri"/>
                <w:color w:val="000000"/>
                <w:sz w:val="20"/>
                <w:szCs w:val="20"/>
              </w:rPr>
              <w:t xml:space="preserve"> G7X Mark III </w:t>
            </w:r>
            <w:proofErr w:type="spellStart"/>
            <w:r>
              <w:rPr>
                <w:rFonts w:ascii="Calibri" w:hAnsi="Calibri" w:cs="Calibri"/>
                <w:color w:val="000000"/>
                <w:sz w:val="20"/>
                <w:szCs w:val="20"/>
              </w:rPr>
              <w:t>Czarny</w:t>
            </w:r>
            <w:proofErr w:type="spellEnd"/>
            <w:r>
              <w:rPr>
                <w:rFonts w:ascii="Calibri" w:hAnsi="Calibri" w:cs="Calibri"/>
                <w:color w:val="000000"/>
                <w:sz w:val="20"/>
                <w:szCs w:val="20"/>
              </w:rPr>
              <w:t xml:space="preserve"> </w:t>
            </w:r>
          </w:p>
          <w:p w14:paraId="2CF9C8F8" w14:textId="77777777" w:rsidR="00EA7DBC" w:rsidRPr="00752C51" w:rsidRDefault="00EA7DBC" w:rsidP="005E22DE">
            <w:pPr>
              <w:pStyle w:val="NormalnyWeb"/>
              <w:rPr>
                <w:rFonts w:ascii="TimesNewRomanPS" w:hAnsi="TimesNewRomanPS"/>
              </w:rPr>
            </w:pPr>
          </w:p>
          <w:p w14:paraId="059FAF89" w14:textId="77777777" w:rsidR="00EA7DBC" w:rsidRPr="00752C51" w:rsidRDefault="00EA7DBC" w:rsidP="005E22DE">
            <w:pPr>
              <w:pStyle w:val="NormalnyWeb"/>
              <w:rPr>
                <w:rFonts w:ascii="TimesNewRomanPS" w:hAnsi="TimesNewRomanPS"/>
              </w:rPr>
            </w:pPr>
          </w:p>
          <w:p w14:paraId="5A1DBB4A" w14:textId="77777777" w:rsidR="00EA7DBC" w:rsidRPr="00752C51" w:rsidRDefault="00EA7DBC" w:rsidP="005E22DE">
            <w:pPr>
              <w:pStyle w:val="NormalnyWeb"/>
              <w:rPr>
                <w:rFonts w:ascii="TimesNewRomanPS" w:hAnsi="TimesNewRomanPS"/>
              </w:rPr>
            </w:pPr>
          </w:p>
        </w:tc>
        <w:tc>
          <w:tcPr>
            <w:tcW w:w="567" w:type="dxa"/>
          </w:tcPr>
          <w:p w14:paraId="41A6D947" w14:textId="77777777" w:rsidR="00EA7DBC" w:rsidRDefault="00EA7DBC" w:rsidP="005E22DE">
            <w:pPr>
              <w:pStyle w:val="TableParagraph"/>
              <w:rPr>
                <w:b/>
                <w:sz w:val="16"/>
              </w:rPr>
            </w:pPr>
          </w:p>
          <w:p w14:paraId="38EA5900" w14:textId="77777777" w:rsidR="00EA7DBC" w:rsidRDefault="00EA7DBC" w:rsidP="005E22DE">
            <w:pPr>
              <w:pStyle w:val="TableParagraph"/>
              <w:rPr>
                <w:b/>
                <w:sz w:val="16"/>
              </w:rPr>
            </w:pPr>
          </w:p>
          <w:p w14:paraId="11653789" w14:textId="77777777" w:rsidR="00EA7DBC" w:rsidRDefault="00EA7DBC" w:rsidP="005E22DE">
            <w:pPr>
              <w:pStyle w:val="TableParagraph"/>
              <w:rPr>
                <w:b/>
                <w:sz w:val="16"/>
              </w:rPr>
            </w:pPr>
          </w:p>
          <w:p w14:paraId="731030C6" w14:textId="77777777" w:rsidR="00EA7DBC" w:rsidRPr="0066447B" w:rsidRDefault="00EA7DBC" w:rsidP="005E22DE">
            <w:pPr>
              <w:pStyle w:val="TableParagraph"/>
              <w:rPr>
                <w:bCs/>
                <w:sz w:val="16"/>
              </w:rPr>
            </w:pPr>
            <w:r w:rsidRPr="0066447B">
              <w:rPr>
                <w:bCs/>
                <w:sz w:val="16"/>
              </w:rPr>
              <w:t xml:space="preserve">2 </w:t>
            </w:r>
            <w:proofErr w:type="spellStart"/>
            <w:r w:rsidRPr="0066447B">
              <w:rPr>
                <w:bCs/>
                <w:sz w:val="16"/>
              </w:rPr>
              <w:t>szt</w:t>
            </w:r>
            <w:proofErr w:type="spellEnd"/>
            <w:r w:rsidRPr="0066447B">
              <w:rPr>
                <w:bCs/>
                <w:sz w:val="16"/>
              </w:rPr>
              <w:t>.</w:t>
            </w:r>
          </w:p>
        </w:tc>
        <w:tc>
          <w:tcPr>
            <w:tcW w:w="1077" w:type="dxa"/>
          </w:tcPr>
          <w:p w14:paraId="4F2C0A00" w14:textId="77777777" w:rsidR="00EA7DBC" w:rsidRDefault="00EA7DBC" w:rsidP="005E22DE">
            <w:pPr>
              <w:pStyle w:val="TableParagraph"/>
              <w:ind w:left="10" w:right="8"/>
              <w:jc w:val="center"/>
              <w:rPr>
                <w:sz w:val="15"/>
              </w:rPr>
            </w:pPr>
          </w:p>
          <w:p w14:paraId="67887565" w14:textId="77777777" w:rsidR="00EA7DBC" w:rsidRDefault="00EA7DBC" w:rsidP="005E22DE">
            <w:pPr>
              <w:pStyle w:val="TableParagraph"/>
              <w:ind w:left="10" w:right="8"/>
              <w:jc w:val="center"/>
              <w:rPr>
                <w:sz w:val="15"/>
              </w:rPr>
            </w:pPr>
          </w:p>
          <w:p w14:paraId="790C83E5" w14:textId="77777777" w:rsidR="00EA7DBC" w:rsidRDefault="00EA7DBC" w:rsidP="005E22DE">
            <w:pPr>
              <w:pStyle w:val="TableParagraph"/>
              <w:ind w:left="10" w:right="8"/>
              <w:jc w:val="center"/>
              <w:rPr>
                <w:sz w:val="15"/>
              </w:rPr>
            </w:pPr>
          </w:p>
          <w:p w14:paraId="702CF115" w14:textId="77777777" w:rsidR="00EA7DBC" w:rsidRDefault="00EA7DBC" w:rsidP="005E22DE">
            <w:pPr>
              <w:pStyle w:val="TableParagraph"/>
              <w:ind w:left="10" w:right="8"/>
              <w:jc w:val="center"/>
              <w:rPr>
                <w:sz w:val="15"/>
              </w:rPr>
            </w:pPr>
          </w:p>
          <w:p w14:paraId="0729AD71" w14:textId="77777777" w:rsidR="00EA7DBC" w:rsidRPr="00752C51" w:rsidRDefault="00EA7DBC" w:rsidP="005E22DE">
            <w:pPr>
              <w:pStyle w:val="TableParagraph"/>
              <w:ind w:left="10" w:right="8"/>
              <w:jc w:val="center"/>
              <w:rPr>
                <w:sz w:val="15"/>
              </w:rPr>
            </w:pPr>
          </w:p>
        </w:tc>
        <w:tc>
          <w:tcPr>
            <w:tcW w:w="1077" w:type="dxa"/>
          </w:tcPr>
          <w:p w14:paraId="64EF706F" w14:textId="77777777" w:rsidR="00EA7DBC" w:rsidRDefault="00EA7DBC" w:rsidP="005E22DE">
            <w:pPr>
              <w:pStyle w:val="TableParagraph"/>
              <w:ind w:left="235"/>
              <w:rPr>
                <w:sz w:val="15"/>
              </w:rPr>
            </w:pPr>
          </w:p>
          <w:p w14:paraId="50B94EDB" w14:textId="77777777" w:rsidR="00EA7DBC" w:rsidRDefault="00EA7DBC" w:rsidP="005E22DE">
            <w:pPr>
              <w:pStyle w:val="TableParagraph"/>
              <w:ind w:left="235"/>
              <w:rPr>
                <w:sz w:val="15"/>
              </w:rPr>
            </w:pPr>
          </w:p>
          <w:p w14:paraId="7012FD0D" w14:textId="77777777" w:rsidR="00EA7DBC" w:rsidRDefault="00EA7DBC" w:rsidP="005E22DE">
            <w:pPr>
              <w:pStyle w:val="TableParagraph"/>
              <w:ind w:left="235"/>
              <w:rPr>
                <w:sz w:val="15"/>
              </w:rPr>
            </w:pPr>
          </w:p>
          <w:p w14:paraId="2382BF3B" w14:textId="77777777" w:rsidR="00EA7DBC" w:rsidRDefault="00EA7DBC" w:rsidP="005E22DE">
            <w:pPr>
              <w:pStyle w:val="TableParagraph"/>
              <w:ind w:left="235"/>
              <w:rPr>
                <w:sz w:val="15"/>
              </w:rPr>
            </w:pPr>
          </w:p>
          <w:p w14:paraId="69EEF64D" w14:textId="77777777" w:rsidR="00EA7DBC" w:rsidRPr="00752C51" w:rsidRDefault="00EA7DBC" w:rsidP="005E22DE">
            <w:pPr>
              <w:pStyle w:val="TableParagraph"/>
              <w:ind w:left="235"/>
              <w:rPr>
                <w:sz w:val="15"/>
              </w:rPr>
            </w:pPr>
          </w:p>
        </w:tc>
        <w:tc>
          <w:tcPr>
            <w:tcW w:w="567" w:type="dxa"/>
          </w:tcPr>
          <w:p w14:paraId="0F6BC6D6" w14:textId="77777777" w:rsidR="00EA7DBC" w:rsidRDefault="00EA7DBC" w:rsidP="005E22DE">
            <w:pPr>
              <w:pStyle w:val="TableParagraph"/>
              <w:ind w:right="165"/>
              <w:jc w:val="right"/>
              <w:rPr>
                <w:sz w:val="15"/>
              </w:rPr>
            </w:pPr>
          </w:p>
          <w:p w14:paraId="34B7B192" w14:textId="77777777" w:rsidR="00EA7DBC" w:rsidRDefault="00EA7DBC" w:rsidP="005E22DE">
            <w:pPr>
              <w:pStyle w:val="TableParagraph"/>
              <w:ind w:right="165"/>
              <w:jc w:val="right"/>
              <w:rPr>
                <w:sz w:val="15"/>
              </w:rPr>
            </w:pPr>
          </w:p>
          <w:p w14:paraId="0623FFDD" w14:textId="77777777" w:rsidR="00EA7DBC" w:rsidRDefault="00EA7DBC" w:rsidP="005E22DE">
            <w:pPr>
              <w:pStyle w:val="TableParagraph"/>
              <w:ind w:right="165"/>
              <w:jc w:val="right"/>
              <w:rPr>
                <w:sz w:val="15"/>
              </w:rPr>
            </w:pPr>
          </w:p>
          <w:p w14:paraId="2E1B8240" w14:textId="77777777" w:rsidR="00EA7DBC" w:rsidRDefault="00EA7DBC" w:rsidP="005E22DE">
            <w:pPr>
              <w:pStyle w:val="TableParagraph"/>
              <w:ind w:right="165"/>
              <w:jc w:val="right"/>
              <w:rPr>
                <w:sz w:val="15"/>
              </w:rPr>
            </w:pPr>
          </w:p>
          <w:p w14:paraId="7060973B" w14:textId="77777777" w:rsidR="00EA7DBC" w:rsidRPr="00752C51" w:rsidRDefault="00EA7DBC" w:rsidP="005E22DE">
            <w:pPr>
              <w:pStyle w:val="TableParagraph"/>
              <w:ind w:right="165"/>
              <w:jc w:val="center"/>
              <w:rPr>
                <w:sz w:val="15"/>
              </w:rPr>
            </w:pPr>
          </w:p>
        </w:tc>
        <w:tc>
          <w:tcPr>
            <w:tcW w:w="1077" w:type="dxa"/>
          </w:tcPr>
          <w:p w14:paraId="4496A54C" w14:textId="77777777" w:rsidR="00EA7DBC" w:rsidRDefault="00EA7DBC" w:rsidP="005E22DE">
            <w:pPr>
              <w:pStyle w:val="TableParagraph"/>
              <w:ind w:right="229"/>
              <w:jc w:val="right"/>
              <w:rPr>
                <w:sz w:val="15"/>
              </w:rPr>
            </w:pPr>
          </w:p>
          <w:p w14:paraId="62503FFB" w14:textId="77777777" w:rsidR="00EA7DBC" w:rsidRDefault="00EA7DBC" w:rsidP="005E22DE">
            <w:pPr>
              <w:pStyle w:val="TableParagraph"/>
              <w:ind w:right="229"/>
              <w:jc w:val="right"/>
              <w:rPr>
                <w:sz w:val="15"/>
              </w:rPr>
            </w:pPr>
          </w:p>
          <w:p w14:paraId="3BB36530" w14:textId="77777777" w:rsidR="00EA7DBC" w:rsidRDefault="00EA7DBC" w:rsidP="005E22DE">
            <w:pPr>
              <w:pStyle w:val="TableParagraph"/>
              <w:ind w:right="229"/>
              <w:jc w:val="right"/>
              <w:rPr>
                <w:sz w:val="15"/>
              </w:rPr>
            </w:pPr>
          </w:p>
          <w:p w14:paraId="6C3DB694" w14:textId="77777777" w:rsidR="00EA7DBC" w:rsidRDefault="00EA7DBC" w:rsidP="005E22DE">
            <w:pPr>
              <w:pStyle w:val="TableParagraph"/>
              <w:ind w:right="229"/>
              <w:jc w:val="right"/>
              <w:rPr>
                <w:sz w:val="15"/>
              </w:rPr>
            </w:pPr>
          </w:p>
          <w:p w14:paraId="16924B4C" w14:textId="77777777" w:rsidR="00EA7DBC" w:rsidRPr="00752C51" w:rsidRDefault="00EA7DBC" w:rsidP="005E22DE">
            <w:pPr>
              <w:pStyle w:val="TableParagraph"/>
              <w:ind w:right="229"/>
              <w:jc w:val="center"/>
              <w:rPr>
                <w:sz w:val="15"/>
              </w:rPr>
            </w:pPr>
          </w:p>
        </w:tc>
        <w:tc>
          <w:tcPr>
            <w:tcW w:w="1077" w:type="dxa"/>
          </w:tcPr>
          <w:p w14:paraId="055F5C15" w14:textId="77777777" w:rsidR="00EA7DBC" w:rsidRDefault="00EA7DBC" w:rsidP="005E22DE">
            <w:pPr>
              <w:pStyle w:val="TableParagraph"/>
              <w:ind w:left="11" w:right="8"/>
              <w:jc w:val="center"/>
              <w:rPr>
                <w:sz w:val="15"/>
              </w:rPr>
            </w:pPr>
          </w:p>
          <w:p w14:paraId="365C5152" w14:textId="77777777" w:rsidR="00EA7DBC" w:rsidRDefault="00EA7DBC" w:rsidP="005E22DE">
            <w:pPr>
              <w:pStyle w:val="TableParagraph"/>
              <w:ind w:left="11" w:right="8"/>
              <w:jc w:val="center"/>
              <w:rPr>
                <w:sz w:val="15"/>
              </w:rPr>
            </w:pPr>
          </w:p>
          <w:p w14:paraId="0EA87967" w14:textId="77777777" w:rsidR="00EA7DBC" w:rsidRDefault="00EA7DBC" w:rsidP="005E22DE">
            <w:pPr>
              <w:pStyle w:val="TableParagraph"/>
              <w:ind w:left="11" w:right="8"/>
              <w:jc w:val="center"/>
              <w:rPr>
                <w:sz w:val="15"/>
              </w:rPr>
            </w:pPr>
          </w:p>
          <w:p w14:paraId="70462A40" w14:textId="77777777" w:rsidR="00EA7DBC" w:rsidRDefault="00EA7DBC" w:rsidP="005E22DE">
            <w:pPr>
              <w:pStyle w:val="TableParagraph"/>
              <w:ind w:left="11" w:right="8"/>
              <w:rPr>
                <w:sz w:val="15"/>
              </w:rPr>
            </w:pPr>
          </w:p>
          <w:p w14:paraId="4ECFBE2E" w14:textId="77777777" w:rsidR="00EA7DBC" w:rsidRPr="00752C51" w:rsidRDefault="00EA7DBC" w:rsidP="005E22DE">
            <w:pPr>
              <w:pStyle w:val="TableParagraph"/>
              <w:ind w:left="11" w:right="8"/>
              <w:rPr>
                <w:sz w:val="15"/>
              </w:rPr>
            </w:pPr>
            <w:r>
              <w:rPr>
                <w:sz w:val="15"/>
              </w:rPr>
              <w:t xml:space="preserve">   </w:t>
            </w:r>
          </w:p>
        </w:tc>
        <w:tc>
          <w:tcPr>
            <w:tcW w:w="1382" w:type="dxa"/>
          </w:tcPr>
          <w:p w14:paraId="12BFB7F7" w14:textId="77777777" w:rsidR="00EA7DBC" w:rsidRDefault="00EA7DBC" w:rsidP="005E22DE">
            <w:pPr>
              <w:pStyle w:val="TableParagraph"/>
              <w:ind w:left="235"/>
              <w:rPr>
                <w:sz w:val="15"/>
              </w:rPr>
            </w:pPr>
          </w:p>
          <w:p w14:paraId="60013C9F" w14:textId="77777777" w:rsidR="00EA7DBC" w:rsidRDefault="00EA7DBC" w:rsidP="005E22DE">
            <w:pPr>
              <w:pStyle w:val="TableParagraph"/>
              <w:ind w:left="235"/>
              <w:rPr>
                <w:sz w:val="15"/>
              </w:rPr>
            </w:pPr>
          </w:p>
          <w:p w14:paraId="2A7F7AF3" w14:textId="77777777" w:rsidR="00EA7DBC" w:rsidRDefault="00EA7DBC" w:rsidP="005E22DE">
            <w:pPr>
              <w:pStyle w:val="TableParagraph"/>
              <w:ind w:left="235"/>
              <w:rPr>
                <w:sz w:val="15"/>
              </w:rPr>
            </w:pPr>
          </w:p>
          <w:p w14:paraId="779C9849" w14:textId="77777777" w:rsidR="00EA7DBC" w:rsidRDefault="00EA7DBC" w:rsidP="005E22DE">
            <w:pPr>
              <w:pStyle w:val="TableParagraph"/>
              <w:ind w:left="235"/>
              <w:rPr>
                <w:sz w:val="15"/>
              </w:rPr>
            </w:pPr>
          </w:p>
          <w:p w14:paraId="4D8B2AD2" w14:textId="77777777" w:rsidR="00EA7DBC" w:rsidRPr="00752C51" w:rsidRDefault="00EA7DBC" w:rsidP="005E22DE">
            <w:pPr>
              <w:pStyle w:val="TableParagraph"/>
              <w:ind w:left="235"/>
              <w:rPr>
                <w:sz w:val="15"/>
              </w:rPr>
            </w:pPr>
          </w:p>
        </w:tc>
        <w:tc>
          <w:tcPr>
            <w:tcW w:w="5953" w:type="dxa"/>
          </w:tcPr>
          <w:p w14:paraId="6EF68F55" w14:textId="77777777" w:rsidR="00EA7DBC" w:rsidRPr="0066447B" w:rsidRDefault="00EA7DBC" w:rsidP="005E22DE">
            <w:pPr>
              <w:rPr>
                <w:rFonts w:ascii="Calibri" w:hAnsi="Calibri" w:cs="Calibri"/>
                <w:color w:val="000000"/>
                <w:sz w:val="20"/>
                <w:szCs w:val="20"/>
                <w:lang w:val="pl-PL"/>
              </w:rPr>
            </w:pPr>
            <w:r w:rsidRPr="0066447B">
              <w:rPr>
                <w:rFonts w:ascii="Calibri" w:hAnsi="Calibri" w:cs="Calibri"/>
                <w:color w:val="000000"/>
                <w:sz w:val="20"/>
                <w:szCs w:val="20"/>
                <w:lang w:val="pl-PL"/>
              </w:rPr>
              <w:t xml:space="preserve">Aparaty kompaktowe marki Canon wyposażone są we wszystkie najnowsze rozwiązania technologiczne, dzięki którym fotografowanie na co dzień i podczas podróży stanie się czystą przyjemnością. Bogaty wybór modeli sprawia, że z pewnością znajdziesz coś dla siebie - bez względu na to czy stawiasz pierwsze kroki w fotografii, potrzebujesz aparatu na wakacyjny wyjazd, czy poszukujesz bardziej zaawansowanego sprzętu w niewielkich rozmiarach. Canon posiada zarówno proste w </w:t>
            </w:r>
            <w:r w:rsidRPr="0066447B">
              <w:rPr>
                <w:rFonts w:ascii="Calibri" w:hAnsi="Calibri" w:cs="Calibri"/>
                <w:color w:val="000000"/>
                <w:sz w:val="20"/>
                <w:szCs w:val="20"/>
                <w:lang w:val="pl-PL"/>
              </w:rPr>
              <w:lastRenderedPageBreak/>
              <w:t xml:space="preserve">obsłudze kompakty, aparaty z </w:t>
            </w:r>
            <w:proofErr w:type="spellStart"/>
            <w:r w:rsidRPr="0066447B">
              <w:rPr>
                <w:rFonts w:ascii="Calibri" w:hAnsi="Calibri" w:cs="Calibri"/>
                <w:color w:val="000000"/>
                <w:sz w:val="20"/>
                <w:szCs w:val="20"/>
                <w:lang w:val="pl-PL"/>
              </w:rPr>
              <w:t>superzoomem</w:t>
            </w:r>
            <w:proofErr w:type="spellEnd"/>
            <w:r w:rsidRPr="0066447B">
              <w:rPr>
                <w:rFonts w:ascii="Calibri" w:hAnsi="Calibri" w:cs="Calibri"/>
                <w:color w:val="000000"/>
                <w:sz w:val="20"/>
                <w:szCs w:val="20"/>
                <w:lang w:val="pl-PL"/>
              </w:rPr>
              <w:t>, modele hybrydowe, jak i eksperckie, oferujące zaawansowane funkcje dla wymagających.</w:t>
            </w:r>
          </w:p>
          <w:p w14:paraId="03E58FF1" w14:textId="77777777" w:rsidR="00EA7DBC" w:rsidRPr="00752C51" w:rsidRDefault="00EA7DBC" w:rsidP="005E22DE">
            <w:pPr>
              <w:rPr>
                <w:color w:val="000000"/>
                <w:shd w:val="clear" w:color="auto" w:fill="FFFFFF"/>
                <w:lang w:val="pl-PL"/>
              </w:rPr>
            </w:pPr>
          </w:p>
        </w:tc>
      </w:tr>
    </w:tbl>
    <w:p w14:paraId="5F720781" w14:textId="77777777" w:rsidR="00E369F8" w:rsidRPr="00E369F8" w:rsidRDefault="00E369F8" w:rsidP="00E369F8">
      <w:pPr>
        <w:spacing w:before="112" w:line="244" w:lineRule="auto"/>
        <w:ind w:right="8766"/>
        <w:rPr>
          <w:i/>
          <w:sz w:val="15"/>
        </w:rPr>
      </w:pPr>
      <w:r w:rsidRPr="00E369F8">
        <w:rPr>
          <w:i/>
          <w:sz w:val="15"/>
        </w:rPr>
        <w:lastRenderedPageBreak/>
        <w:t>Doboru artykułów dokonaliśmy w oparciu o opublikowany katalog przez Ministerstwo Edukacji i Nauki w ramach projektu "Laboratoria</w:t>
      </w:r>
      <w:r w:rsidRPr="00E369F8">
        <w:rPr>
          <w:i/>
          <w:spacing w:val="1"/>
          <w:sz w:val="15"/>
        </w:rPr>
        <w:t xml:space="preserve"> </w:t>
      </w:r>
      <w:r w:rsidRPr="00E369F8">
        <w:rPr>
          <w:i/>
          <w:sz w:val="15"/>
        </w:rPr>
        <w:t>Przyszłości"</w:t>
      </w:r>
    </w:p>
    <w:p w14:paraId="3496C5D7" w14:textId="77777777" w:rsidR="00E369F8" w:rsidRPr="00E369F8" w:rsidRDefault="00E369F8" w:rsidP="00E369F8">
      <w:pPr>
        <w:ind w:left="147"/>
        <w:rPr>
          <w:b/>
          <w:sz w:val="17"/>
        </w:rPr>
      </w:pPr>
      <w:r w:rsidRPr="00E369F8">
        <w:rPr>
          <w:b/>
          <w:color w:val="FF0000"/>
          <w:sz w:val="17"/>
        </w:rPr>
        <w:t>Uwagi:</w:t>
      </w:r>
    </w:p>
    <w:p w14:paraId="1730AB1D" w14:textId="77777777" w:rsidR="00E369F8" w:rsidRPr="00E369F8" w:rsidRDefault="00E369F8" w:rsidP="00E369F8">
      <w:pPr>
        <w:widowControl w:val="0"/>
        <w:autoSpaceDE w:val="0"/>
        <w:autoSpaceDN w:val="0"/>
        <w:spacing w:before="31"/>
        <w:ind w:left="147"/>
        <w:rPr>
          <w:rFonts w:ascii="Arial" w:eastAsia="Arial" w:hAnsi="Arial" w:cs="Arial"/>
          <w:sz w:val="17"/>
          <w:szCs w:val="17"/>
          <w:lang w:eastAsia="en-US"/>
        </w:rPr>
      </w:pPr>
      <w:r w:rsidRPr="00E369F8">
        <w:rPr>
          <w:rFonts w:ascii="Arial" w:eastAsia="Arial" w:hAnsi="Arial" w:cs="Arial"/>
          <w:sz w:val="17"/>
          <w:szCs w:val="17"/>
          <w:lang w:eastAsia="en-US"/>
        </w:rPr>
        <w:t xml:space="preserve">Wartość netto: </w:t>
      </w:r>
    </w:p>
    <w:p w14:paraId="4121417D" w14:textId="77777777" w:rsidR="00E369F8" w:rsidRPr="00E369F8" w:rsidRDefault="00E369F8" w:rsidP="00E369F8">
      <w:pPr>
        <w:widowControl w:val="0"/>
        <w:autoSpaceDE w:val="0"/>
        <w:autoSpaceDN w:val="0"/>
        <w:spacing w:before="11"/>
        <w:rPr>
          <w:rFonts w:ascii="Arial" w:eastAsia="Arial" w:hAnsi="Arial" w:cs="Arial"/>
          <w:sz w:val="14"/>
          <w:szCs w:val="17"/>
          <w:lang w:eastAsia="en-US"/>
        </w:rPr>
      </w:pPr>
    </w:p>
    <w:p w14:paraId="33DA3CF7" w14:textId="77777777" w:rsidR="00E369F8" w:rsidRPr="00E369F8" w:rsidRDefault="00E369F8" w:rsidP="00E369F8">
      <w:pPr>
        <w:widowControl w:val="0"/>
        <w:autoSpaceDE w:val="0"/>
        <w:autoSpaceDN w:val="0"/>
        <w:rPr>
          <w:rFonts w:ascii="Arial" w:eastAsia="Arial" w:hAnsi="Arial" w:cs="Arial"/>
          <w:sz w:val="18"/>
          <w:szCs w:val="17"/>
          <w:lang w:eastAsia="en-US"/>
        </w:rPr>
      </w:pPr>
    </w:p>
    <w:p w14:paraId="5661A06D" w14:textId="77777777" w:rsidR="00E369F8" w:rsidRPr="00E369F8" w:rsidRDefault="00E369F8" w:rsidP="00E369F8">
      <w:pPr>
        <w:widowControl w:val="0"/>
        <w:autoSpaceDE w:val="0"/>
        <w:autoSpaceDN w:val="0"/>
        <w:rPr>
          <w:rFonts w:ascii="Arial" w:eastAsia="Arial" w:hAnsi="Arial" w:cs="Arial"/>
          <w:sz w:val="18"/>
          <w:szCs w:val="17"/>
          <w:lang w:eastAsia="en-US"/>
        </w:rPr>
      </w:pPr>
    </w:p>
    <w:p w14:paraId="7A54677C" w14:textId="77777777" w:rsidR="00E369F8" w:rsidRPr="00E369F8" w:rsidRDefault="00E369F8" w:rsidP="00E369F8">
      <w:pPr>
        <w:widowControl w:val="0"/>
        <w:autoSpaceDE w:val="0"/>
        <w:autoSpaceDN w:val="0"/>
        <w:rPr>
          <w:rFonts w:ascii="Arial" w:eastAsia="Arial" w:hAnsi="Arial" w:cs="Arial"/>
          <w:sz w:val="18"/>
          <w:szCs w:val="17"/>
          <w:lang w:eastAsia="en-US"/>
        </w:rPr>
      </w:pPr>
    </w:p>
    <w:p w14:paraId="131303D9" w14:textId="77777777" w:rsidR="00E369F8" w:rsidRPr="00E369F8" w:rsidRDefault="00E369F8" w:rsidP="00E369F8">
      <w:pPr>
        <w:widowControl w:val="0"/>
        <w:autoSpaceDE w:val="0"/>
        <w:autoSpaceDN w:val="0"/>
        <w:rPr>
          <w:rFonts w:ascii="Arial" w:eastAsia="Arial" w:hAnsi="Arial" w:cs="Arial"/>
          <w:sz w:val="18"/>
          <w:szCs w:val="17"/>
          <w:lang w:eastAsia="en-US"/>
        </w:rPr>
      </w:pPr>
    </w:p>
    <w:p w14:paraId="5B8762CA" w14:textId="77777777" w:rsidR="00E369F8" w:rsidRPr="00E369F8" w:rsidRDefault="00E369F8" w:rsidP="00E369F8">
      <w:pPr>
        <w:widowControl w:val="0"/>
        <w:autoSpaceDE w:val="0"/>
        <w:autoSpaceDN w:val="0"/>
        <w:rPr>
          <w:rFonts w:ascii="Arial" w:eastAsia="Arial" w:hAnsi="Arial" w:cs="Arial"/>
          <w:sz w:val="18"/>
          <w:szCs w:val="17"/>
          <w:lang w:eastAsia="en-US"/>
        </w:rPr>
      </w:pPr>
      <w:r w:rsidRPr="00E369F8">
        <w:rPr>
          <w:rFonts w:ascii="Arial" w:eastAsia="Arial" w:hAnsi="Arial" w:cs="Arial"/>
          <w:sz w:val="18"/>
          <w:szCs w:val="17"/>
          <w:lang w:eastAsia="en-US"/>
        </w:rPr>
        <w:t>3. Oświadczamy, że uważamy się za związanych niniejszą ofertą przez okres 14 dni od upływu terminu składania ofert</w:t>
      </w:r>
    </w:p>
    <w:p w14:paraId="73E5B9BE" w14:textId="77777777" w:rsidR="00E369F8" w:rsidRPr="00E369F8" w:rsidRDefault="00E369F8" w:rsidP="00E369F8">
      <w:pPr>
        <w:widowControl w:val="0"/>
        <w:autoSpaceDE w:val="0"/>
        <w:autoSpaceDN w:val="0"/>
        <w:rPr>
          <w:rFonts w:ascii="Arial" w:eastAsia="Arial" w:hAnsi="Arial" w:cs="Arial"/>
          <w:sz w:val="18"/>
          <w:szCs w:val="17"/>
          <w:lang w:eastAsia="en-US"/>
        </w:rPr>
      </w:pPr>
    </w:p>
    <w:p w14:paraId="4F13B079" w14:textId="77777777" w:rsidR="00E369F8" w:rsidRPr="00E369F8" w:rsidRDefault="00E369F8" w:rsidP="00E369F8">
      <w:pPr>
        <w:widowControl w:val="0"/>
        <w:autoSpaceDE w:val="0"/>
        <w:autoSpaceDN w:val="0"/>
        <w:rPr>
          <w:rFonts w:ascii="Arial" w:eastAsia="Arial" w:hAnsi="Arial" w:cs="Arial"/>
          <w:sz w:val="18"/>
          <w:szCs w:val="17"/>
          <w:lang w:eastAsia="en-US"/>
        </w:rPr>
      </w:pPr>
      <w:r w:rsidRPr="00E369F8">
        <w:rPr>
          <w:rFonts w:ascii="Arial" w:eastAsia="Arial" w:hAnsi="Arial" w:cs="Arial"/>
          <w:sz w:val="18"/>
          <w:szCs w:val="17"/>
          <w:lang w:eastAsia="en-US"/>
        </w:rPr>
        <w:t>4. Ponadto oświadczamy, że w cenie oferty zostały uwzględnione wszystkie koszty wykonania zamówienia. Ponadto w ofercie nie została zastosowana cena dumpingowa i oferta nie stanowi czynu nieuczciwej konkurencji</w:t>
      </w:r>
    </w:p>
    <w:p w14:paraId="4165F4F0" w14:textId="77777777" w:rsidR="00E369F8" w:rsidRPr="00E369F8" w:rsidRDefault="00E369F8" w:rsidP="00E369F8">
      <w:pPr>
        <w:widowControl w:val="0"/>
        <w:autoSpaceDE w:val="0"/>
        <w:autoSpaceDN w:val="0"/>
        <w:rPr>
          <w:rFonts w:ascii="Arial" w:eastAsia="Arial" w:hAnsi="Arial" w:cs="Arial"/>
          <w:sz w:val="18"/>
          <w:szCs w:val="17"/>
          <w:lang w:eastAsia="en-US"/>
        </w:rPr>
      </w:pPr>
    </w:p>
    <w:p w14:paraId="7F727300" w14:textId="77777777" w:rsidR="00E369F8" w:rsidRPr="00E369F8" w:rsidRDefault="00E369F8" w:rsidP="00E369F8">
      <w:pPr>
        <w:widowControl w:val="0"/>
        <w:autoSpaceDE w:val="0"/>
        <w:autoSpaceDN w:val="0"/>
        <w:rPr>
          <w:rFonts w:ascii="Arial" w:eastAsia="Arial" w:hAnsi="Arial" w:cs="Arial"/>
          <w:sz w:val="18"/>
          <w:szCs w:val="17"/>
          <w:lang w:eastAsia="en-US"/>
        </w:rPr>
      </w:pPr>
      <w:r w:rsidRPr="00E369F8">
        <w:rPr>
          <w:rFonts w:ascii="Arial" w:eastAsia="Arial" w:hAnsi="Arial" w:cs="Arial"/>
          <w:sz w:val="18"/>
          <w:szCs w:val="17"/>
          <w:lang w:eastAsia="en-US"/>
        </w:rPr>
        <w:t>5. Oświadczamy, że akceptujemy 14 dniowy termin płatności licząc od daty dostarczenia zamówienia i dostarczenia prawidłowo wystawionego dokumentu zakupu.</w:t>
      </w:r>
    </w:p>
    <w:p w14:paraId="64B2C2B4" w14:textId="77777777" w:rsidR="00E369F8" w:rsidRPr="00E369F8" w:rsidRDefault="00E369F8" w:rsidP="00E369F8">
      <w:pPr>
        <w:widowControl w:val="0"/>
        <w:autoSpaceDE w:val="0"/>
        <w:autoSpaceDN w:val="0"/>
        <w:rPr>
          <w:rFonts w:ascii="Arial" w:eastAsia="Arial" w:hAnsi="Arial" w:cs="Arial"/>
          <w:sz w:val="18"/>
          <w:szCs w:val="17"/>
          <w:lang w:eastAsia="en-US"/>
        </w:rPr>
      </w:pPr>
    </w:p>
    <w:p w14:paraId="38E46F66" w14:textId="77777777" w:rsidR="00E369F8" w:rsidRPr="00E369F8" w:rsidRDefault="00E369F8" w:rsidP="00E369F8">
      <w:pPr>
        <w:widowControl w:val="0"/>
        <w:autoSpaceDE w:val="0"/>
        <w:autoSpaceDN w:val="0"/>
        <w:rPr>
          <w:rFonts w:ascii="Arial" w:eastAsia="Arial" w:hAnsi="Arial" w:cs="Arial"/>
          <w:sz w:val="18"/>
          <w:szCs w:val="17"/>
          <w:lang w:eastAsia="en-US"/>
        </w:rPr>
      </w:pPr>
    </w:p>
    <w:p w14:paraId="2E926722" w14:textId="77777777" w:rsidR="00E369F8" w:rsidRPr="00E369F8" w:rsidRDefault="00E369F8" w:rsidP="00E369F8">
      <w:pPr>
        <w:rPr>
          <w:rFonts w:eastAsia="Calibri"/>
          <w:sz w:val="18"/>
          <w:szCs w:val="18"/>
        </w:rPr>
      </w:pPr>
      <w:r w:rsidRPr="00E369F8">
        <w:rPr>
          <w:rFonts w:eastAsia="Calibri"/>
          <w:sz w:val="18"/>
          <w:szCs w:val="18"/>
        </w:rPr>
        <w:t>Na ……… kolejno ponumerowanych stronach składamy całość oferty.</w:t>
      </w:r>
    </w:p>
    <w:p w14:paraId="418B5D57" w14:textId="77777777" w:rsidR="00E369F8" w:rsidRPr="00E369F8" w:rsidRDefault="00E369F8" w:rsidP="00E369F8">
      <w:pPr>
        <w:jc w:val="center"/>
        <w:rPr>
          <w:rFonts w:eastAsia="Calibri"/>
          <w:sz w:val="18"/>
          <w:szCs w:val="18"/>
        </w:rPr>
      </w:pPr>
    </w:p>
    <w:p w14:paraId="1A88B237" w14:textId="77777777" w:rsidR="00E369F8" w:rsidRPr="00E369F8" w:rsidRDefault="00E369F8" w:rsidP="00E369F8">
      <w:pPr>
        <w:spacing w:after="200" w:line="276" w:lineRule="auto"/>
        <w:rPr>
          <w:rFonts w:eastAsia="Calibri"/>
          <w:sz w:val="18"/>
          <w:szCs w:val="18"/>
        </w:rPr>
      </w:pPr>
    </w:p>
    <w:p w14:paraId="0929B922" w14:textId="77777777" w:rsidR="00E369F8" w:rsidRPr="00E369F8" w:rsidRDefault="00E369F8" w:rsidP="00E369F8">
      <w:pPr>
        <w:spacing w:after="200" w:line="276" w:lineRule="auto"/>
        <w:rPr>
          <w:rFonts w:eastAsia="Calibri"/>
          <w:sz w:val="18"/>
          <w:szCs w:val="18"/>
        </w:rPr>
      </w:pPr>
    </w:p>
    <w:p w14:paraId="20AFF5F7" w14:textId="77777777" w:rsidR="00E369F8" w:rsidRPr="00E369F8" w:rsidRDefault="00E369F8" w:rsidP="00E369F8">
      <w:pPr>
        <w:spacing w:line="276" w:lineRule="auto"/>
        <w:rPr>
          <w:rFonts w:eastAsia="Calibri"/>
          <w:sz w:val="18"/>
          <w:szCs w:val="18"/>
        </w:rPr>
      </w:pPr>
      <w:r w:rsidRPr="00E369F8">
        <w:rPr>
          <w:rFonts w:eastAsia="Calibri"/>
          <w:sz w:val="18"/>
          <w:szCs w:val="18"/>
        </w:rPr>
        <w:t xml:space="preserve">..................................,dnia ......................                                    ..............................................................................    </w:t>
      </w:r>
    </w:p>
    <w:p w14:paraId="197BC971" w14:textId="77777777" w:rsidR="00E369F8" w:rsidRPr="00E369F8" w:rsidRDefault="00E369F8" w:rsidP="00E369F8">
      <w:pPr>
        <w:spacing w:after="200" w:line="276" w:lineRule="auto"/>
        <w:rPr>
          <w:rFonts w:eastAsia="Calibri"/>
          <w:sz w:val="18"/>
          <w:szCs w:val="18"/>
        </w:rPr>
      </w:pPr>
      <w:r w:rsidRPr="00E369F8">
        <w:rPr>
          <w:rFonts w:eastAsia="Calibri"/>
          <w:sz w:val="18"/>
          <w:szCs w:val="18"/>
        </w:rPr>
        <w:tab/>
      </w:r>
      <w:r w:rsidRPr="00E369F8">
        <w:rPr>
          <w:rFonts w:eastAsia="Calibri"/>
          <w:sz w:val="18"/>
          <w:szCs w:val="18"/>
        </w:rPr>
        <w:tab/>
      </w:r>
      <w:r w:rsidRPr="00E369F8">
        <w:rPr>
          <w:rFonts w:eastAsia="Calibri"/>
          <w:sz w:val="18"/>
          <w:szCs w:val="18"/>
        </w:rPr>
        <w:tab/>
      </w:r>
      <w:r w:rsidRPr="00E369F8">
        <w:rPr>
          <w:rFonts w:eastAsia="Calibri"/>
          <w:sz w:val="18"/>
          <w:szCs w:val="18"/>
        </w:rPr>
        <w:tab/>
      </w:r>
      <w:r w:rsidRPr="00E369F8">
        <w:rPr>
          <w:rFonts w:eastAsia="Calibri"/>
          <w:sz w:val="18"/>
          <w:szCs w:val="18"/>
        </w:rPr>
        <w:tab/>
      </w:r>
      <w:r w:rsidRPr="00E369F8">
        <w:rPr>
          <w:rFonts w:eastAsia="Calibri"/>
          <w:sz w:val="18"/>
          <w:szCs w:val="18"/>
        </w:rPr>
        <w:tab/>
      </w:r>
      <w:r w:rsidRPr="00E369F8">
        <w:rPr>
          <w:rFonts w:eastAsia="Calibri"/>
          <w:sz w:val="18"/>
          <w:szCs w:val="18"/>
        </w:rPr>
        <w:tab/>
      </w:r>
      <w:r w:rsidRPr="00E369F8">
        <w:rPr>
          <w:rFonts w:eastAsia="Calibri"/>
          <w:sz w:val="18"/>
          <w:szCs w:val="18"/>
        </w:rPr>
        <w:tab/>
        <w:t xml:space="preserve">  (podpis osoby upoważnionej)             </w:t>
      </w:r>
    </w:p>
    <w:p w14:paraId="74DC9B02" w14:textId="77777777" w:rsidR="00EA7DBC" w:rsidRPr="00752C51" w:rsidRDefault="00EA7DBC" w:rsidP="00EA7DBC">
      <w:pPr>
        <w:rPr>
          <w:sz w:val="20"/>
        </w:rPr>
        <w:sectPr w:rsidR="00EA7DBC" w:rsidRPr="00752C51">
          <w:pgSz w:w="16840" w:h="11910" w:orient="landscape"/>
          <w:pgMar w:top="280" w:right="640" w:bottom="360" w:left="460" w:header="0" w:footer="174" w:gutter="0"/>
          <w:cols w:space="708"/>
        </w:sectPr>
      </w:pPr>
    </w:p>
    <w:tbl>
      <w:tblPr>
        <w:tblStyle w:val="TableNormal"/>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7"/>
        <w:gridCol w:w="1984"/>
        <w:gridCol w:w="567"/>
        <w:gridCol w:w="1077"/>
        <w:gridCol w:w="1077"/>
        <w:gridCol w:w="567"/>
        <w:gridCol w:w="1077"/>
        <w:gridCol w:w="1077"/>
        <w:gridCol w:w="1077"/>
        <w:gridCol w:w="6258"/>
      </w:tblGrid>
      <w:tr w:rsidR="00EA7DBC" w14:paraId="596119B4" w14:textId="77777777" w:rsidTr="005E22DE">
        <w:trPr>
          <w:trHeight w:val="421"/>
        </w:trPr>
        <w:tc>
          <w:tcPr>
            <w:tcW w:w="567" w:type="dxa"/>
            <w:shd w:val="clear" w:color="auto" w:fill="D7D7D7"/>
          </w:tcPr>
          <w:p w14:paraId="4E3380CE" w14:textId="77777777" w:rsidR="00EA7DBC" w:rsidRDefault="00EA7DBC" w:rsidP="005E22DE">
            <w:pPr>
              <w:pStyle w:val="TableParagraph"/>
              <w:spacing w:before="99"/>
              <w:ind w:left="56" w:right="6"/>
              <w:jc w:val="center"/>
              <w:rPr>
                <w:b/>
                <w:sz w:val="17"/>
              </w:rPr>
            </w:pPr>
            <w:r>
              <w:rPr>
                <w:b/>
                <w:sz w:val="17"/>
              </w:rPr>
              <w:lastRenderedPageBreak/>
              <w:t>LP</w:t>
            </w:r>
          </w:p>
        </w:tc>
        <w:tc>
          <w:tcPr>
            <w:tcW w:w="1984" w:type="dxa"/>
            <w:shd w:val="clear" w:color="auto" w:fill="D7D7D7"/>
          </w:tcPr>
          <w:p w14:paraId="28E13A07" w14:textId="77777777" w:rsidR="00EA7DBC" w:rsidRDefault="00EA7DBC" w:rsidP="005E22DE">
            <w:pPr>
              <w:pStyle w:val="TableParagraph"/>
              <w:spacing w:before="99"/>
              <w:ind w:left="59" w:right="8"/>
              <w:jc w:val="center"/>
              <w:rPr>
                <w:b/>
                <w:sz w:val="17"/>
              </w:rPr>
            </w:pPr>
            <w:proofErr w:type="spellStart"/>
            <w:r>
              <w:rPr>
                <w:b/>
                <w:sz w:val="17"/>
              </w:rPr>
              <w:t>Nazwa</w:t>
            </w:r>
            <w:proofErr w:type="spellEnd"/>
          </w:p>
        </w:tc>
        <w:tc>
          <w:tcPr>
            <w:tcW w:w="567" w:type="dxa"/>
            <w:shd w:val="clear" w:color="auto" w:fill="D7D7D7"/>
          </w:tcPr>
          <w:p w14:paraId="637BD431" w14:textId="77777777" w:rsidR="00EA7DBC" w:rsidRDefault="00EA7DBC" w:rsidP="005E22DE">
            <w:pPr>
              <w:pStyle w:val="TableParagraph"/>
              <w:spacing w:before="99"/>
              <w:ind w:left="56" w:right="5"/>
              <w:jc w:val="center"/>
              <w:rPr>
                <w:b/>
                <w:sz w:val="17"/>
              </w:rPr>
            </w:pPr>
            <w:proofErr w:type="spellStart"/>
            <w:r>
              <w:rPr>
                <w:b/>
                <w:sz w:val="17"/>
              </w:rPr>
              <w:t>Ilość</w:t>
            </w:r>
            <w:proofErr w:type="spellEnd"/>
          </w:p>
        </w:tc>
        <w:tc>
          <w:tcPr>
            <w:tcW w:w="1077" w:type="dxa"/>
            <w:shd w:val="clear" w:color="auto" w:fill="D7D7D7"/>
          </w:tcPr>
          <w:p w14:paraId="208837BD" w14:textId="77777777" w:rsidR="00EA7DBC" w:rsidRDefault="00EA7DBC" w:rsidP="005E22DE">
            <w:pPr>
              <w:pStyle w:val="TableParagraph"/>
              <w:spacing w:before="99"/>
              <w:ind w:left="58" w:right="8"/>
              <w:jc w:val="center"/>
              <w:rPr>
                <w:b/>
                <w:sz w:val="17"/>
              </w:rPr>
            </w:pPr>
            <w:proofErr w:type="spellStart"/>
            <w:r>
              <w:rPr>
                <w:b/>
                <w:sz w:val="17"/>
              </w:rPr>
              <w:t>Cena</w:t>
            </w:r>
            <w:proofErr w:type="spellEnd"/>
            <w:r>
              <w:rPr>
                <w:b/>
                <w:sz w:val="17"/>
              </w:rPr>
              <w:t xml:space="preserve"> </w:t>
            </w:r>
            <w:proofErr w:type="spellStart"/>
            <w:r>
              <w:rPr>
                <w:b/>
                <w:sz w:val="17"/>
              </w:rPr>
              <w:t>netto</w:t>
            </w:r>
            <w:proofErr w:type="spellEnd"/>
          </w:p>
        </w:tc>
        <w:tc>
          <w:tcPr>
            <w:tcW w:w="1077" w:type="dxa"/>
            <w:shd w:val="clear" w:color="auto" w:fill="D7D7D7"/>
          </w:tcPr>
          <w:p w14:paraId="24CF22A1" w14:textId="77777777" w:rsidR="00EA7DBC" w:rsidRDefault="00EA7DBC" w:rsidP="005E22DE">
            <w:pPr>
              <w:pStyle w:val="TableParagraph"/>
              <w:spacing w:line="242" w:lineRule="auto"/>
              <w:ind w:left="346" w:right="154" w:hanging="129"/>
              <w:rPr>
                <w:b/>
                <w:sz w:val="17"/>
              </w:rPr>
            </w:pPr>
            <w:proofErr w:type="spellStart"/>
            <w:r>
              <w:rPr>
                <w:b/>
                <w:sz w:val="17"/>
              </w:rPr>
              <w:t>Wartość</w:t>
            </w:r>
            <w:proofErr w:type="spellEnd"/>
            <w:r>
              <w:rPr>
                <w:b/>
                <w:sz w:val="17"/>
              </w:rPr>
              <w:t xml:space="preserve"> </w:t>
            </w:r>
            <w:proofErr w:type="spellStart"/>
            <w:r>
              <w:rPr>
                <w:b/>
                <w:sz w:val="17"/>
              </w:rPr>
              <w:t>netto</w:t>
            </w:r>
            <w:proofErr w:type="spellEnd"/>
          </w:p>
        </w:tc>
        <w:tc>
          <w:tcPr>
            <w:tcW w:w="567" w:type="dxa"/>
            <w:shd w:val="clear" w:color="auto" w:fill="D7D7D7"/>
          </w:tcPr>
          <w:p w14:paraId="39705394" w14:textId="77777777" w:rsidR="00EA7DBC" w:rsidRDefault="00EA7DBC" w:rsidP="005E22DE">
            <w:pPr>
              <w:pStyle w:val="TableParagraph"/>
              <w:spacing w:line="242" w:lineRule="auto"/>
              <w:ind w:left="168" w:right="63" w:hanging="39"/>
              <w:rPr>
                <w:b/>
                <w:sz w:val="17"/>
              </w:rPr>
            </w:pPr>
            <w:r>
              <w:rPr>
                <w:b/>
                <w:sz w:val="17"/>
              </w:rPr>
              <w:t>VAT [%]</w:t>
            </w:r>
          </w:p>
        </w:tc>
        <w:tc>
          <w:tcPr>
            <w:tcW w:w="1077" w:type="dxa"/>
            <w:shd w:val="clear" w:color="auto" w:fill="D7D7D7"/>
          </w:tcPr>
          <w:p w14:paraId="25432D7C" w14:textId="77777777" w:rsidR="00EA7DBC" w:rsidRDefault="00EA7DBC" w:rsidP="005E22DE">
            <w:pPr>
              <w:pStyle w:val="TableParagraph"/>
              <w:spacing w:line="242" w:lineRule="auto"/>
              <w:ind w:left="385" w:right="154" w:hanging="168"/>
              <w:rPr>
                <w:b/>
                <w:sz w:val="17"/>
              </w:rPr>
            </w:pPr>
            <w:proofErr w:type="spellStart"/>
            <w:r>
              <w:rPr>
                <w:b/>
                <w:sz w:val="17"/>
              </w:rPr>
              <w:t>Wartość</w:t>
            </w:r>
            <w:proofErr w:type="spellEnd"/>
            <w:r>
              <w:rPr>
                <w:b/>
                <w:sz w:val="17"/>
              </w:rPr>
              <w:t xml:space="preserve"> VAT</w:t>
            </w:r>
          </w:p>
        </w:tc>
        <w:tc>
          <w:tcPr>
            <w:tcW w:w="1077" w:type="dxa"/>
            <w:shd w:val="clear" w:color="auto" w:fill="D7D7D7"/>
          </w:tcPr>
          <w:p w14:paraId="1D34A3EC" w14:textId="77777777" w:rsidR="00EA7DBC" w:rsidRDefault="00EA7DBC" w:rsidP="005E22DE">
            <w:pPr>
              <w:pStyle w:val="TableParagraph"/>
              <w:spacing w:before="99"/>
              <w:ind w:left="59" w:right="8"/>
              <w:jc w:val="center"/>
              <w:rPr>
                <w:b/>
                <w:sz w:val="17"/>
              </w:rPr>
            </w:pPr>
            <w:proofErr w:type="spellStart"/>
            <w:r>
              <w:rPr>
                <w:b/>
                <w:sz w:val="17"/>
              </w:rPr>
              <w:t>Cena</w:t>
            </w:r>
            <w:proofErr w:type="spellEnd"/>
            <w:r>
              <w:rPr>
                <w:b/>
                <w:sz w:val="17"/>
              </w:rPr>
              <w:t xml:space="preserve"> </w:t>
            </w:r>
            <w:proofErr w:type="spellStart"/>
            <w:r>
              <w:rPr>
                <w:b/>
                <w:sz w:val="17"/>
              </w:rPr>
              <w:t>brutto</w:t>
            </w:r>
            <w:proofErr w:type="spellEnd"/>
          </w:p>
        </w:tc>
        <w:tc>
          <w:tcPr>
            <w:tcW w:w="1077" w:type="dxa"/>
            <w:shd w:val="clear" w:color="auto" w:fill="D7D7D7"/>
          </w:tcPr>
          <w:p w14:paraId="07815F38" w14:textId="77777777" w:rsidR="00EA7DBC" w:rsidRDefault="00EA7DBC" w:rsidP="005E22DE">
            <w:pPr>
              <w:pStyle w:val="TableParagraph"/>
              <w:spacing w:line="242" w:lineRule="auto"/>
              <w:ind w:left="309" w:right="153" w:hanging="91"/>
              <w:rPr>
                <w:b/>
                <w:sz w:val="17"/>
              </w:rPr>
            </w:pPr>
            <w:proofErr w:type="spellStart"/>
            <w:r>
              <w:rPr>
                <w:b/>
                <w:sz w:val="17"/>
              </w:rPr>
              <w:t>Wartość</w:t>
            </w:r>
            <w:proofErr w:type="spellEnd"/>
            <w:r>
              <w:rPr>
                <w:b/>
                <w:sz w:val="17"/>
              </w:rPr>
              <w:t xml:space="preserve"> </w:t>
            </w:r>
            <w:proofErr w:type="spellStart"/>
            <w:r>
              <w:rPr>
                <w:b/>
                <w:sz w:val="17"/>
              </w:rPr>
              <w:t>brutto</w:t>
            </w:r>
            <w:proofErr w:type="spellEnd"/>
          </w:p>
        </w:tc>
        <w:tc>
          <w:tcPr>
            <w:tcW w:w="6258" w:type="dxa"/>
            <w:shd w:val="clear" w:color="auto" w:fill="D7D7D7"/>
          </w:tcPr>
          <w:p w14:paraId="092E8997" w14:textId="77777777" w:rsidR="00EA7DBC" w:rsidRDefault="00EA7DBC" w:rsidP="005E22DE">
            <w:pPr>
              <w:pStyle w:val="TableParagraph"/>
              <w:spacing w:before="99"/>
              <w:ind w:left="245" w:right="193"/>
              <w:jc w:val="center"/>
              <w:rPr>
                <w:b/>
                <w:sz w:val="17"/>
              </w:rPr>
            </w:pPr>
            <w:proofErr w:type="spellStart"/>
            <w:r>
              <w:rPr>
                <w:b/>
                <w:sz w:val="17"/>
              </w:rPr>
              <w:t>Opis</w:t>
            </w:r>
            <w:proofErr w:type="spellEnd"/>
            <w:r>
              <w:rPr>
                <w:b/>
                <w:sz w:val="17"/>
              </w:rPr>
              <w:t xml:space="preserve"> </w:t>
            </w:r>
            <w:proofErr w:type="spellStart"/>
            <w:r>
              <w:rPr>
                <w:b/>
                <w:sz w:val="17"/>
              </w:rPr>
              <w:t>towaru</w:t>
            </w:r>
            <w:proofErr w:type="spellEnd"/>
          </w:p>
        </w:tc>
      </w:tr>
      <w:tr w:rsidR="00EA7DBC" w14:paraId="715335D7" w14:textId="77777777" w:rsidTr="005E22DE">
        <w:trPr>
          <w:trHeight w:val="2672"/>
        </w:trPr>
        <w:tc>
          <w:tcPr>
            <w:tcW w:w="567" w:type="dxa"/>
          </w:tcPr>
          <w:p w14:paraId="7D2402E7" w14:textId="77777777" w:rsidR="00EA7DBC" w:rsidRDefault="00EA7DBC" w:rsidP="005E22DE">
            <w:pPr>
              <w:pStyle w:val="TableParagraph"/>
              <w:rPr>
                <w:b/>
                <w:sz w:val="16"/>
              </w:rPr>
            </w:pPr>
          </w:p>
          <w:p w14:paraId="69904310" w14:textId="77777777" w:rsidR="00EA7DBC" w:rsidRDefault="00EA7DBC" w:rsidP="005E22DE">
            <w:pPr>
              <w:pStyle w:val="TableParagraph"/>
              <w:rPr>
                <w:b/>
                <w:sz w:val="16"/>
              </w:rPr>
            </w:pPr>
          </w:p>
          <w:p w14:paraId="5E69B36C" w14:textId="77777777" w:rsidR="00EA7DBC" w:rsidRDefault="00EA7DBC" w:rsidP="005E22DE">
            <w:pPr>
              <w:pStyle w:val="TableParagraph"/>
              <w:rPr>
                <w:b/>
                <w:sz w:val="16"/>
              </w:rPr>
            </w:pPr>
          </w:p>
          <w:p w14:paraId="181524AE" w14:textId="77777777" w:rsidR="00EA7DBC" w:rsidRDefault="00EA7DBC" w:rsidP="005E22DE">
            <w:pPr>
              <w:pStyle w:val="TableParagraph"/>
              <w:rPr>
                <w:b/>
                <w:sz w:val="16"/>
              </w:rPr>
            </w:pPr>
          </w:p>
          <w:p w14:paraId="7E2CF702" w14:textId="77777777" w:rsidR="00EA7DBC" w:rsidRDefault="00EA7DBC" w:rsidP="005E22DE">
            <w:pPr>
              <w:pStyle w:val="TableParagraph"/>
              <w:rPr>
                <w:b/>
                <w:sz w:val="16"/>
              </w:rPr>
            </w:pPr>
          </w:p>
          <w:p w14:paraId="1E0CF2BA" w14:textId="77777777" w:rsidR="00EA7DBC" w:rsidRDefault="00EA7DBC" w:rsidP="005E22DE">
            <w:pPr>
              <w:pStyle w:val="TableParagraph"/>
              <w:rPr>
                <w:b/>
                <w:sz w:val="16"/>
              </w:rPr>
            </w:pPr>
          </w:p>
          <w:p w14:paraId="71C88BBB" w14:textId="77777777" w:rsidR="00EA7DBC" w:rsidRDefault="00EA7DBC" w:rsidP="005E22DE">
            <w:pPr>
              <w:pStyle w:val="TableParagraph"/>
              <w:spacing w:before="133"/>
              <w:ind w:left="56" w:right="11"/>
              <w:jc w:val="center"/>
              <w:rPr>
                <w:sz w:val="15"/>
              </w:rPr>
            </w:pPr>
            <w:r>
              <w:rPr>
                <w:sz w:val="15"/>
              </w:rPr>
              <w:t>9</w:t>
            </w:r>
          </w:p>
        </w:tc>
        <w:tc>
          <w:tcPr>
            <w:tcW w:w="1984" w:type="dxa"/>
          </w:tcPr>
          <w:p w14:paraId="35A56DAF" w14:textId="77777777" w:rsidR="00EA7DBC" w:rsidRPr="00133724" w:rsidRDefault="00EA7DBC" w:rsidP="005E22DE">
            <w:pPr>
              <w:pStyle w:val="TableParagraph"/>
              <w:rPr>
                <w:b/>
                <w:sz w:val="16"/>
                <w:lang w:val="pl-PL"/>
              </w:rPr>
            </w:pPr>
          </w:p>
          <w:p w14:paraId="266DAA04" w14:textId="77777777" w:rsidR="00EA7DBC" w:rsidRPr="00DE2300" w:rsidRDefault="00EA7DBC" w:rsidP="005E22DE">
            <w:pPr>
              <w:pStyle w:val="TableParagraph"/>
              <w:spacing w:before="141" w:line="244" w:lineRule="auto"/>
              <w:ind w:left="98" w:right="8"/>
              <w:jc w:val="center"/>
              <w:rPr>
                <w:b/>
                <w:bCs/>
                <w:lang w:val="pl-PL"/>
              </w:rPr>
            </w:pPr>
            <w:proofErr w:type="spellStart"/>
            <w:r w:rsidRPr="00DE2300">
              <w:rPr>
                <w:b/>
                <w:bCs/>
                <w:lang w:val="pl-PL"/>
              </w:rPr>
              <w:t>Gimbal</w:t>
            </w:r>
            <w:proofErr w:type="spellEnd"/>
          </w:p>
          <w:p w14:paraId="58203451" w14:textId="77777777" w:rsidR="00EA7DBC" w:rsidRDefault="00EA7DBC" w:rsidP="005E22DE">
            <w:pPr>
              <w:pStyle w:val="TableParagraph"/>
              <w:spacing w:before="141" w:line="244" w:lineRule="auto"/>
              <w:ind w:left="98" w:right="8"/>
              <w:jc w:val="center"/>
              <w:rPr>
                <w:rFonts w:ascii="TimesNewRomanPSMT" w:hAnsi="TimesNewRomanPSMT"/>
                <w:lang w:val="pl-PL"/>
              </w:rPr>
            </w:pPr>
            <w:r w:rsidRPr="0064295D">
              <w:rPr>
                <w:rFonts w:ascii="TimesNewRomanPSMT" w:hAnsi="TimesNewRomanPSMT"/>
                <w:lang w:val="pl-PL"/>
              </w:rPr>
              <w:t>(kategoria „</w:t>
            </w:r>
            <w:proofErr w:type="spellStart"/>
            <w:r w:rsidRPr="0064295D">
              <w:rPr>
                <w:rFonts w:ascii="TimesNewRomanPSMT" w:hAnsi="TimesNewRomanPSMT"/>
                <w:lang w:val="pl-PL"/>
              </w:rPr>
              <w:t>wyposażenie</w:t>
            </w:r>
            <w:proofErr w:type="spellEnd"/>
            <w:r w:rsidRPr="0064295D">
              <w:rPr>
                <w:rFonts w:ascii="TimesNewRomanPSMT" w:hAnsi="TimesNewRomanPSMT"/>
                <w:lang w:val="pl-PL"/>
              </w:rPr>
              <w:t xml:space="preserve"> podstawowe” poz. </w:t>
            </w:r>
            <w:r>
              <w:rPr>
                <w:rFonts w:ascii="TimesNewRomanPSMT" w:hAnsi="TimesNewRomanPSMT"/>
                <w:lang w:val="pl-PL"/>
              </w:rPr>
              <w:t>10</w:t>
            </w:r>
            <w:r w:rsidRPr="0064295D">
              <w:rPr>
                <w:rFonts w:ascii="TimesNewRomanPSMT" w:hAnsi="TimesNewRomanPSMT"/>
                <w:lang w:val="pl-PL"/>
              </w:rPr>
              <w:t>)</w:t>
            </w:r>
          </w:p>
          <w:p w14:paraId="6683F199" w14:textId="77777777" w:rsidR="00EA7DBC" w:rsidRPr="00930304" w:rsidRDefault="00EA7DBC" w:rsidP="005E22DE">
            <w:pPr>
              <w:jc w:val="center"/>
              <w:rPr>
                <w:rFonts w:ascii="Calibri" w:hAnsi="Calibri" w:cs="Calibri"/>
                <w:color w:val="000000"/>
                <w:sz w:val="20"/>
                <w:szCs w:val="20"/>
                <w:lang w:val="pl-PL"/>
              </w:rPr>
            </w:pPr>
            <w:r w:rsidRPr="00930304">
              <w:rPr>
                <w:rFonts w:ascii="Calibri" w:hAnsi="Calibri" w:cs="Calibri"/>
                <w:color w:val="000000"/>
                <w:sz w:val="20"/>
                <w:szCs w:val="20"/>
                <w:lang w:val="pl-PL"/>
              </w:rPr>
              <w:t xml:space="preserve">BLOW Uchwyt uniwersalny </w:t>
            </w:r>
            <w:proofErr w:type="spellStart"/>
            <w:r w:rsidRPr="00930304">
              <w:rPr>
                <w:rFonts w:ascii="Calibri" w:hAnsi="Calibri" w:cs="Calibri"/>
                <w:color w:val="000000"/>
                <w:sz w:val="20"/>
                <w:szCs w:val="20"/>
                <w:lang w:val="pl-PL"/>
              </w:rPr>
              <w:t>Gimbal</w:t>
            </w:r>
            <w:proofErr w:type="spellEnd"/>
            <w:r w:rsidRPr="00930304">
              <w:rPr>
                <w:rFonts w:ascii="Calibri" w:hAnsi="Calibri" w:cs="Calibri"/>
                <w:color w:val="000000"/>
                <w:sz w:val="20"/>
                <w:szCs w:val="20"/>
                <w:lang w:val="pl-PL"/>
              </w:rPr>
              <w:t xml:space="preserve"> BG501 Składany</w:t>
            </w:r>
          </w:p>
          <w:p w14:paraId="6ED8632E" w14:textId="77777777" w:rsidR="00EA7DBC" w:rsidRPr="00BE04E1" w:rsidRDefault="00EA7DBC" w:rsidP="005E22DE">
            <w:pPr>
              <w:pStyle w:val="TableParagraph"/>
              <w:spacing w:before="141" w:line="244" w:lineRule="auto"/>
              <w:ind w:left="98" w:right="8"/>
              <w:jc w:val="center"/>
              <w:rPr>
                <w:lang w:val="pl-PL"/>
              </w:rPr>
            </w:pPr>
          </w:p>
        </w:tc>
        <w:tc>
          <w:tcPr>
            <w:tcW w:w="567" w:type="dxa"/>
          </w:tcPr>
          <w:p w14:paraId="7E61CB6D" w14:textId="77777777" w:rsidR="00EA7DBC" w:rsidRPr="00133724" w:rsidRDefault="00EA7DBC" w:rsidP="005E22DE">
            <w:pPr>
              <w:pStyle w:val="TableParagraph"/>
              <w:spacing w:before="133"/>
              <w:ind w:left="38" w:right="36"/>
              <w:jc w:val="center"/>
              <w:rPr>
                <w:sz w:val="15"/>
                <w:lang w:val="pl-PL"/>
              </w:rPr>
            </w:pPr>
          </w:p>
          <w:p w14:paraId="08C60E36" w14:textId="77777777" w:rsidR="00EA7DBC" w:rsidRPr="00133724" w:rsidRDefault="00EA7DBC" w:rsidP="005E22DE">
            <w:pPr>
              <w:rPr>
                <w:lang w:val="pl-PL"/>
              </w:rPr>
            </w:pPr>
          </w:p>
          <w:p w14:paraId="311BD99A" w14:textId="77777777" w:rsidR="00EA7DBC" w:rsidRPr="00133724" w:rsidRDefault="00EA7DBC" w:rsidP="005E22DE">
            <w:pPr>
              <w:rPr>
                <w:lang w:val="pl-PL"/>
              </w:rPr>
            </w:pPr>
          </w:p>
          <w:p w14:paraId="1477B453" w14:textId="77777777" w:rsidR="00EA7DBC" w:rsidRPr="00133724" w:rsidRDefault="00EA7DBC" w:rsidP="005E22DE">
            <w:pPr>
              <w:rPr>
                <w:lang w:val="pl-PL"/>
              </w:rPr>
            </w:pPr>
          </w:p>
          <w:p w14:paraId="4F4DA3A7" w14:textId="77777777" w:rsidR="00EA7DBC" w:rsidRPr="008B2A4D" w:rsidRDefault="00EA7DBC" w:rsidP="005E22DE">
            <w:pPr>
              <w:jc w:val="center"/>
              <w:rPr>
                <w:sz w:val="15"/>
                <w:szCs w:val="15"/>
              </w:rPr>
            </w:pPr>
            <w:r>
              <w:rPr>
                <w:sz w:val="15"/>
                <w:szCs w:val="15"/>
              </w:rPr>
              <w:t xml:space="preserve">6 </w:t>
            </w:r>
            <w:proofErr w:type="spellStart"/>
            <w:r w:rsidRPr="008B2A4D">
              <w:rPr>
                <w:sz w:val="15"/>
                <w:szCs w:val="15"/>
              </w:rPr>
              <w:t>szt</w:t>
            </w:r>
            <w:proofErr w:type="spellEnd"/>
            <w:r w:rsidRPr="008B2A4D">
              <w:rPr>
                <w:sz w:val="15"/>
                <w:szCs w:val="15"/>
              </w:rPr>
              <w:t>.</w:t>
            </w:r>
          </w:p>
        </w:tc>
        <w:tc>
          <w:tcPr>
            <w:tcW w:w="1077" w:type="dxa"/>
          </w:tcPr>
          <w:p w14:paraId="708C0CCA" w14:textId="77777777" w:rsidR="00EA7DBC" w:rsidRDefault="00EA7DBC" w:rsidP="005E22DE">
            <w:pPr>
              <w:pStyle w:val="TableParagraph"/>
              <w:spacing w:before="133"/>
              <w:ind w:left="11" w:right="8"/>
              <w:jc w:val="center"/>
              <w:rPr>
                <w:sz w:val="15"/>
              </w:rPr>
            </w:pPr>
          </w:p>
          <w:p w14:paraId="47D39A64" w14:textId="77777777" w:rsidR="00EA7DBC" w:rsidRDefault="00EA7DBC" w:rsidP="005E22DE">
            <w:pPr>
              <w:pStyle w:val="TableParagraph"/>
              <w:spacing w:before="133"/>
              <w:ind w:left="11" w:right="8"/>
              <w:jc w:val="center"/>
              <w:rPr>
                <w:sz w:val="15"/>
              </w:rPr>
            </w:pPr>
          </w:p>
          <w:p w14:paraId="1BD6D5A8" w14:textId="77777777" w:rsidR="00EA7DBC" w:rsidRDefault="00EA7DBC" w:rsidP="005E22DE">
            <w:pPr>
              <w:pStyle w:val="TableParagraph"/>
              <w:spacing w:before="133"/>
              <w:ind w:left="11" w:right="8"/>
              <w:jc w:val="center"/>
              <w:rPr>
                <w:sz w:val="15"/>
              </w:rPr>
            </w:pPr>
          </w:p>
          <w:p w14:paraId="1BCF5404" w14:textId="77777777" w:rsidR="00EA7DBC" w:rsidRDefault="00EA7DBC" w:rsidP="005E22DE">
            <w:pPr>
              <w:pStyle w:val="TableParagraph"/>
              <w:spacing w:before="133"/>
              <w:ind w:left="11" w:right="8"/>
              <w:jc w:val="center"/>
              <w:rPr>
                <w:sz w:val="15"/>
              </w:rPr>
            </w:pPr>
            <w:r>
              <w:rPr>
                <w:sz w:val="15"/>
              </w:rPr>
              <w:t>324</w:t>
            </w:r>
          </w:p>
        </w:tc>
        <w:tc>
          <w:tcPr>
            <w:tcW w:w="1077" w:type="dxa"/>
          </w:tcPr>
          <w:p w14:paraId="7BD6E9F4" w14:textId="77777777" w:rsidR="00EA7DBC" w:rsidRDefault="00EA7DBC" w:rsidP="005E22DE">
            <w:pPr>
              <w:pStyle w:val="TableParagraph"/>
              <w:spacing w:before="133"/>
              <w:ind w:left="235"/>
              <w:rPr>
                <w:sz w:val="15"/>
              </w:rPr>
            </w:pPr>
          </w:p>
          <w:p w14:paraId="7EDA20EF" w14:textId="77777777" w:rsidR="00EA7DBC" w:rsidRDefault="00EA7DBC" w:rsidP="005E22DE">
            <w:pPr>
              <w:pStyle w:val="TableParagraph"/>
              <w:spacing w:before="133"/>
              <w:ind w:left="235"/>
              <w:rPr>
                <w:sz w:val="15"/>
              </w:rPr>
            </w:pPr>
          </w:p>
          <w:p w14:paraId="112E753A" w14:textId="77777777" w:rsidR="00EA7DBC" w:rsidRDefault="00EA7DBC" w:rsidP="005E22DE">
            <w:pPr>
              <w:pStyle w:val="TableParagraph"/>
              <w:spacing w:before="133"/>
              <w:ind w:left="235"/>
              <w:rPr>
                <w:sz w:val="15"/>
              </w:rPr>
            </w:pPr>
          </w:p>
          <w:p w14:paraId="3E53E40C" w14:textId="77777777" w:rsidR="00EA7DBC" w:rsidRDefault="00EA7DBC" w:rsidP="005E22DE">
            <w:pPr>
              <w:pStyle w:val="TableParagraph"/>
              <w:spacing w:before="133"/>
              <w:ind w:left="235"/>
              <w:rPr>
                <w:sz w:val="15"/>
              </w:rPr>
            </w:pPr>
            <w:r>
              <w:rPr>
                <w:sz w:val="15"/>
              </w:rPr>
              <w:t>1944</w:t>
            </w:r>
          </w:p>
          <w:p w14:paraId="3360801E" w14:textId="77777777" w:rsidR="00EA7DBC" w:rsidRDefault="00EA7DBC" w:rsidP="005E22DE">
            <w:pPr>
              <w:pStyle w:val="TableParagraph"/>
              <w:spacing w:before="133"/>
              <w:ind w:left="235"/>
              <w:rPr>
                <w:sz w:val="15"/>
              </w:rPr>
            </w:pPr>
          </w:p>
        </w:tc>
        <w:tc>
          <w:tcPr>
            <w:tcW w:w="567" w:type="dxa"/>
          </w:tcPr>
          <w:p w14:paraId="181FDDFC" w14:textId="77777777" w:rsidR="00EA7DBC" w:rsidRDefault="00EA7DBC" w:rsidP="005E22DE">
            <w:pPr>
              <w:pStyle w:val="TableParagraph"/>
              <w:spacing w:before="133"/>
              <w:ind w:left="214"/>
              <w:rPr>
                <w:sz w:val="15"/>
              </w:rPr>
            </w:pPr>
          </w:p>
          <w:p w14:paraId="1993D348" w14:textId="77777777" w:rsidR="00EA7DBC" w:rsidRDefault="00EA7DBC" w:rsidP="005E22DE">
            <w:pPr>
              <w:pStyle w:val="TableParagraph"/>
              <w:spacing w:before="133"/>
              <w:ind w:left="214"/>
              <w:rPr>
                <w:sz w:val="15"/>
              </w:rPr>
            </w:pPr>
          </w:p>
          <w:p w14:paraId="571D369D" w14:textId="77777777" w:rsidR="00EA7DBC" w:rsidRDefault="00EA7DBC" w:rsidP="005E22DE">
            <w:pPr>
              <w:pStyle w:val="TableParagraph"/>
              <w:spacing w:before="133"/>
              <w:ind w:left="214"/>
              <w:rPr>
                <w:sz w:val="15"/>
              </w:rPr>
            </w:pPr>
          </w:p>
          <w:p w14:paraId="16C50D7D" w14:textId="77777777" w:rsidR="00EA7DBC" w:rsidRDefault="00EA7DBC" w:rsidP="005E22DE">
            <w:pPr>
              <w:pStyle w:val="TableParagraph"/>
              <w:spacing w:before="133"/>
              <w:ind w:left="214"/>
              <w:rPr>
                <w:sz w:val="15"/>
              </w:rPr>
            </w:pPr>
            <w:r>
              <w:rPr>
                <w:sz w:val="15"/>
              </w:rPr>
              <w:t>23%</w:t>
            </w:r>
          </w:p>
          <w:p w14:paraId="20A32FD5" w14:textId="77777777" w:rsidR="00EA7DBC" w:rsidRDefault="00EA7DBC" w:rsidP="005E22DE">
            <w:pPr>
              <w:pStyle w:val="TableParagraph"/>
              <w:spacing w:before="133"/>
              <w:ind w:left="214"/>
              <w:rPr>
                <w:sz w:val="15"/>
              </w:rPr>
            </w:pPr>
          </w:p>
        </w:tc>
        <w:tc>
          <w:tcPr>
            <w:tcW w:w="1077" w:type="dxa"/>
          </w:tcPr>
          <w:p w14:paraId="2F6EB36E" w14:textId="77777777" w:rsidR="00EA7DBC" w:rsidRDefault="00EA7DBC" w:rsidP="005E22DE">
            <w:pPr>
              <w:pStyle w:val="TableParagraph"/>
              <w:spacing w:before="133"/>
              <w:ind w:left="235"/>
              <w:rPr>
                <w:sz w:val="15"/>
              </w:rPr>
            </w:pPr>
          </w:p>
          <w:p w14:paraId="44E64D84" w14:textId="77777777" w:rsidR="00EA7DBC" w:rsidRDefault="00EA7DBC" w:rsidP="005E22DE">
            <w:pPr>
              <w:pStyle w:val="TableParagraph"/>
              <w:spacing w:before="133"/>
              <w:ind w:left="235"/>
              <w:rPr>
                <w:sz w:val="15"/>
              </w:rPr>
            </w:pPr>
          </w:p>
          <w:p w14:paraId="52389087" w14:textId="77777777" w:rsidR="00EA7DBC" w:rsidRDefault="00EA7DBC" w:rsidP="005E22DE">
            <w:pPr>
              <w:pStyle w:val="TableParagraph"/>
              <w:spacing w:before="133"/>
              <w:ind w:left="235"/>
              <w:rPr>
                <w:sz w:val="15"/>
              </w:rPr>
            </w:pPr>
          </w:p>
          <w:p w14:paraId="5F0D6122" w14:textId="77777777" w:rsidR="00EA7DBC" w:rsidRDefault="00EA7DBC" w:rsidP="005E22DE">
            <w:pPr>
              <w:pStyle w:val="TableParagraph"/>
              <w:spacing w:before="133"/>
              <w:ind w:left="235"/>
              <w:rPr>
                <w:sz w:val="15"/>
              </w:rPr>
            </w:pPr>
            <w:r>
              <w:rPr>
                <w:sz w:val="15"/>
              </w:rPr>
              <w:t>74,52</w:t>
            </w:r>
          </w:p>
        </w:tc>
        <w:tc>
          <w:tcPr>
            <w:tcW w:w="1077" w:type="dxa"/>
          </w:tcPr>
          <w:p w14:paraId="1F544A3E" w14:textId="77777777" w:rsidR="00EA7DBC" w:rsidRDefault="00EA7DBC" w:rsidP="005E22DE">
            <w:pPr>
              <w:pStyle w:val="TableParagraph"/>
              <w:spacing w:before="133"/>
              <w:ind w:left="11" w:right="8"/>
              <w:jc w:val="center"/>
              <w:rPr>
                <w:sz w:val="15"/>
              </w:rPr>
            </w:pPr>
          </w:p>
          <w:p w14:paraId="7FB0EDC8" w14:textId="77777777" w:rsidR="00EA7DBC" w:rsidRDefault="00EA7DBC" w:rsidP="005E22DE">
            <w:pPr>
              <w:pStyle w:val="TableParagraph"/>
              <w:spacing w:before="133"/>
              <w:ind w:left="11" w:right="8"/>
              <w:jc w:val="center"/>
              <w:rPr>
                <w:sz w:val="15"/>
              </w:rPr>
            </w:pPr>
          </w:p>
          <w:p w14:paraId="419F19E0" w14:textId="77777777" w:rsidR="00EA7DBC" w:rsidRDefault="00EA7DBC" w:rsidP="005E22DE">
            <w:pPr>
              <w:pStyle w:val="TableParagraph"/>
              <w:spacing w:before="133"/>
              <w:ind w:left="11" w:right="8"/>
              <w:jc w:val="center"/>
              <w:rPr>
                <w:sz w:val="15"/>
              </w:rPr>
            </w:pPr>
          </w:p>
          <w:p w14:paraId="0FB088E9" w14:textId="77777777" w:rsidR="00EA7DBC" w:rsidRDefault="00EA7DBC" w:rsidP="005E22DE">
            <w:pPr>
              <w:pStyle w:val="TableParagraph"/>
              <w:spacing w:before="133"/>
              <w:ind w:left="11" w:right="8"/>
              <w:rPr>
                <w:sz w:val="15"/>
              </w:rPr>
            </w:pPr>
            <w:r>
              <w:rPr>
                <w:sz w:val="15"/>
              </w:rPr>
              <w:t xml:space="preserve">    398,52</w:t>
            </w:r>
          </w:p>
        </w:tc>
        <w:tc>
          <w:tcPr>
            <w:tcW w:w="1077" w:type="dxa"/>
          </w:tcPr>
          <w:p w14:paraId="028100A8" w14:textId="77777777" w:rsidR="00EA7DBC" w:rsidRDefault="00EA7DBC" w:rsidP="005E22DE">
            <w:pPr>
              <w:pStyle w:val="TableParagraph"/>
              <w:spacing w:before="133"/>
              <w:ind w:left="235"/>
              <w:rPr>
                <w:sz w:val="15"/>
              </w:rPr>
            </w:pPr>
          </w:p>
          <w:p w14:paraId="2A02CE60" w14:textId="77777777" w:rsidR="00EA7DBC" w:rsidRDefault="00EA7DBC" w:rsidP="005E22DE">
            <w:pPr>
              <w:pStyle w:val="TableParagraph"/>
              <w:spacing w:before="133"/>
              <w:ind w:left="235"/>
              <w:rPr>
                <w:sz w:val="15"/>
              </w:rPr>
            </w:pPr>
          </w:p>
          <w:p w14:paraId="48B40C33" w14:textId="77777777" w:rsidR="00EA7DBC" w:rsidRDefault="00EA7DBC" w:rsidP="005E22DE">
            <w:pPr>
              <w:pStyle w:val="TableParagraph"/>
              <w:spacing w:before="133"/>
              <w:ind w:left="235"/>
              <w:rPr>
                <w:sz w:val="15"/>
              </w:rPr>
            </w:pPr>
          </w:p>
          <w:p w14:paraId="3E44CA68" w14:textId="77777777" w:rsidR="00EA7DBC" w:rsidRDefault="00EA7DBC" w:rsidP="005E22DE">
            <w:pPr>
              <w:pStyle w:val="TableParagraph"/>
              <w:spacing w:before="133"/>
              <w:ind w:left="235"/>
              <w:rPr>
                <w:sz w:val="15"/>
              </w:rPr>
            </w:pPr>
            <w:r>
              <w:rPr>
                <w:sz w:val="15"/>
              </w:rPr>
              <w:t>2391,12</w:t>
            </w:r>
          </w:p>
          <w:p w14:paraId="7015D55D" w14:textId="77777777" w:rsidR="00EA7DBC" w:rsidRDefault="00EA7DBC" w:rsidP="005E22DE">
            <w:pPr>
              <w:pStyle w:val="TableParagraph"/>
              <w:spacing w:before="133"/>
              <w:ind w:left="235"/>
              <w:rPr>
                <w:sz w:val="15"/>
              </w:rPr>
            </w:pPr>
          </w:p>
        </w:tc>
        <w:tc>
          <w:tcPr>
            <w:tcW w:w="6258" w:type="dxa"/>
          </w:tcPr>
          <w:p w14:paraId="10A74BF8" w14:textId="77777777" w:rsidR="00EA7DBC" w:rsidRPr="0066447B" w:rsidRDefault="00EA7DBC" w:rsidP="005E22DE">
            <w:pPr>
              <w:jc w:val="both"/>
              <w:rPr>
                <w:rFonts w:ascii="Calibri" w:hAnsi="Calibri" w:cs="Calibri"/>
                <w:color w:val="000000"/>
                <w:sz w:val="20"/>
                <w:szCs w:val="20"/>
                <w:lang w:val="pl-PL"/>
              </w:rPr>
            </w:pPr>
            <w:proofErr w:type="spellStart"/>
            <w:r w:rsidRPr="00547C03">
              <w:rPr>
                <w:rFonts w:ascii="Calibri" w:hAnsi="Calibri" w:cs="Calibri"/>
                <w:color w:val="000000"/>
                <w:sz w:val="20"/>
                <w:szCs w:val="20"/>
                <w:lang w:val="pl-PL"/>
              </w:rPr>
              <w:t>Gimbal</w:t>
            </w:r>
            <w:proofErr w:type="spellEnd"/>
            <w:r w:rsidRPr="00547C03">
              <w:rPr>
                <w:rFonts w:ascii="Calibri" w:hAnsi="Calibri" w:cs="Calibri"/>
                <w:color w:val="000000"/>
                <w:sz w:val="20"/>
                <w:szCs w:val="20"/>
                <w:lang w:val="pl-PL"/>
              </w:rPr>
              <w:t xml:space="preserve"> BLOW BG501 umożliwia stabilizację obrazu nagrań oraz zdjęć. </w:t>
            </w:r>
            <w:r w:rsidRPr="0066447B">
              <w:rPr>
                <w:rFonts w:ascii="Calibri" w:hAnsi="Calibri" w:cs="Calibri"/>
                <w:color w:val="000000"/>
                <w:sz w:val="20"/>
                <w:szCs w:val="20"/>
                <w:lang w:val="pl-PL"/>
              </w:rPr>
              <w:t xml:space="preserve">To innowacyjne narzędzie poziomuje telefon aż w trzech osiach dzięki czemu nasze filmy i zdjęcia będą zawsze ostre i wyraźne. Zamontowane w nim czujniki oraz silniczki </w:t>
            </w:r>
            <w:proofErr w:type="spellStart"/>
            <w:r w:rsidRPr="0066447B">
              <w:rPr>
                <w:rFonts w:ascii="Calibri" w:hAnsi="Calibri" w:cs="Calibri"/>
                <w:color w:val="000000"/>
                <w:sz w:val="20"/>
                <w:szCs w:val="20"/>
                <w:lang w:val="pl-PL"/>
              </w:rPr>
              <w:t>bezszczotkowe</w:t>
            </w:r>
            <w:proofErr w:type="spellEnd"/>
            <w:r w:rsidRPr="0066447B">
              <w:rPr>
                <w:rFonts w:ascii="Calibri" w:hAnsi="Calibri" w:cs="Calibri"/>
                <w:color w:val="000000"/>
                <w:sz w:val="20"/>
                <w:szCs w:val="20"/>
                <w:lang w:val="pl-PL"/>
              </w:rPr>
              <w:t xml:space="preserve"> są w stanie zredukować drgania powstałe podczas poruszania się lub przez silnie wiejący wiatr.</w:t>
            </w:r>
          </w:p>
          <w:p w14:paraId="7D1A343E" w14:textId="77777777" w:rsidR="00EA7DBC" w:rsidRPr="00BE04E1" w:rsidRDefault="00EA7DBC" w:rsidP="005E22DE">
            <w:pPr>
              <w:pStyle w:val="TableParagraph"/>
              <w:spacing w:before="7" w:line="244" w:lineRule="auto"/>
              <w:ind w:left="115" w:right="18"/>
              <w:jc w:val="center"/>
              <w:rPr>
                <w:i/>
                <w:iCs/>
                <w:lang w:val="pl-PL"/>
              </w:rPr>
            </w:pPr>
          </w:p>
        </w:tc>
      </w:tr>
    </w:tbl>
    <w:p w14:paraId="378D3669" w14:textId="77777777" w:rsidR="00133724" w:rsidRDefault="00133724" w:rsidP="00133724">
      <w:pPr>
        <w:pStyle w:val="Tekstpodstawowy"/>
        <w:rPr>
          <w:sz w:val="18"/>
        </w:rPr>
      </w:pPr>
    </w:p>
    <w:p w14:paraId="3F6D2EBD" w14:textId="77777777" w:rsidR="00133724" w:rsidRDefault="00133724" w:rsidP="00133724">
      <w:pPr>
        <w:pStyle w:val="Tekstpodstawowy"/>
        <w:rPr>
          <w:sz w:val="18"/>
        </w:rPr>
      </w:pPr>
    </w:p>
    <w:p w14:paraId="5AA6E545" w14:textId="77777777" w:rsidR="00133724" w:rsidRDefault="00133724" w:rsidP="00133724">
      <w:pPr>
        <w:pStyle w:val="Tekstpodstawowy"/>
        <w:rPr>
          <w:sz w:val="18"/>
        </w:rPr>
      </w:pPr>
    </w:p>
    <w:p w14:paraId="4FB67563" w14:textId="77777777" w:rsidR="00133724" w:rsidRDefault="00133724" w:rsidP="00133724">
      <w:pPr>
        <w:pStyle w:val="Tekstpodstawowy"/>
        <w:rPr>
          <w:sz w:val="18"/>
        </w:rPr>
      </w:pPr>
    </w:p>
    <w:p w14:paraId="20A8EAAA" w14:textId="77777777" w:rsidR="00133724" w:rsidRDefault="00133724" w:rsidP="00133724">
      <w:pPr>
        <w:pStyle w:val="Tekstpodstawowy"/>
        <w:rPr>
          <w:sz w:val="18"/>
        </w:rPr>
      </w:pPr>
    </w:p>
    <w:p w14:paraId="0B3F3D79" w14:textId="77777777" w:rsidR="00133724" w:rsidRDefault="00133724" w:rsidP="00133724">
      <w:pPr>
        <w:pStyle w:val="Tekstpodstawowy"/>
        <w:rPr>
          <w:sz w:val="18"/>
        </w:rPr>
      </w:pPr>
    </w:p>
    <w:p w14:paraId="142609E6" w14:textId="77777777" w:rsidR="00133724" w:rsidRDefault="00133724" w:rsidP="00133724">
      <w:pPr>
        <w:pStyle w:val="Tekstpodstawowy"/>
        <w:rPr>
          <w:sz w:val="18"/>
        </w:rPr>
      </w:pPr>
    </w:p>
    <w:p w14:paraId="12568636" w14:textId="77777777" w:rsidR="00133724" w:rsidRDefault="00133724" w:rsidP="00133724">
      <w:pPr>
        <w:pStyle w:val="Tekstpodstawowy"/>
        <w:rPr>
          <w:sz w:val="18"/>
        </w:rPr>
      </w:pPr>
    </w:p>
    <w:p w14:paraId="1C678E4D" w14:textId="77777777" w:rsidR="00133724" w:rsidRDefault="00133724" w:rsidP="00133724">
      <w:pPr>
        <w:pStyle w:val="Tekstpodstawowy"/>
        <w:rPr>
          <w:sz w:val="18"/>
        </w:rPr>
      </w:pPr>
    </w:p>
    <w:p w14:paraId="4BCADACA" w14:textId="77777777" w:rsidR="00133724" w:rsidRDefault="00133724" w:rsidP="00133724">
      <w:pPr>
        <w:pStyle w:val="Tekstpodstawowy"/>
        <w:rPr>
          <w:sz w:val="18"/>
        </w:rPr>
      </w:pPr>
    </w:p>
    <w:p w14:paraId="403867C7" w14:textId="77777777" w:rsidR="00133724" w:rsidRDefault="00133724" w:rsidP="00133724">
      <w:pPr>
        <w:pStyle w:val="Tekstpodstawowy"/>
        <w:rPr>
          <w:sz w:val="18"/>
        </w:rPr>
      </w:pPr>
    </w:p>
    <w:p w14:paraId="4EF20274" w14:textId="77777777" w:rsidR="00133724" w:rsidRDefault="00133724" w:rsidP="00133724">
      <w:pPr>
        <w:pStyle w:val="Tekstpodstawowy"/>
        <w:rPr>
          <w:sz w:val="18"/>
        </w:rPr>
      </w:pPr>
    </w:p>
    <w:p w14:paraId="3554E8B8" w14:textId="77777777" w:rsidR="00133724" w:rsidRDefault="00133724" w:rsidP="00133724">
      <w:pPr>
        <w:pStyle w:val="Tekstpodstawowy"/>
        <w:rPr>
          <w:sz w:val="18"/>
        </w:rPr>
      </w:pPr>
    </w:p>
    <w:p w14:paraId="1570A6C0" w14:textId="77777777" w:rsidR="00133724" w:rsidRDefault="00133724" w:rsidP="00133724">
      <w:pPr>
        <w:pStyle w:val="Tekstpodstawowy"/>
        <w:rPr>
          <w:sz w:val="18"/>
        </w:rPr>
      </w:pPr>
    </w:p>
    <w:p w14:paraId="1DB9C74E" w14:textId="77777777" w:rsidR="00133724" w:rsidRDefault="00133724" w:rsidP="00133724">
      <w:pPr>
        <w:pStyle w:val="Tekstpodstawowy"/>
        <w:rPr>
          <w:sz w:val="18"/>
        </w:rPr>
      </w:pPr>
    </w:p>
    <w:p w14:paraId="7B1FAD9C" w14:textId="77777777" w:rsidR="00133724" w:rsidRDefault="00133724" w:rsidP="00133724">
      <w:pPr>
        <w:pStyle w:val="Tekstpodstawowy"/>
        <w:rPr>
          <w:sz w:val="18"/>
        </w:rPr>
      </w:pPr>
    </w:p>
    <w:p w14:paraId="0954354F" w14:textId="77777777" w:rsidR="00133724" w:rsidRDefault="00133724" w:rsidP="00133724">
      <w:pPr>
        <w:pStyle w:val="Tekstpodstawowy"/>
        <w:rPr>
          <w:sz w:val="18"/>
        </w:rPr>
      </w:pPr>
    </w:p>
    <w:p w14:paraId="7E8DC015" w14:textId="77777777" w:rsidR="00133724" w:rsidRDefault="00133724" w:rsidP="00133724">
      <w:pPr>
        <w:pStyle w:val="Tekstpodstawowy"/>
        <w:rPr>
          <w:sz w:val="18"/>
        </w:rPr>
      </w:pPr>
    </w:p>
    <w:p w14:paraId="1F0EE229" w14:textId="77777777" w:rsidR="00133724" w:rsidRDefault="00133724" w:rsidP="00133724">
      <w:pPr>
        <w:pStyle w:val="Tekstpodstawowy"/>
        <w:rPr>
          <w:sz w:val="18"/>
        </w:rPr>
      </w:pPr>
    </w:p>
    <w:p w14:paraId="1907148A" w14:textId="77777777" w:rsidR="00133724" w:rsidRDefault="00133724" w:rsidP="00133724">
      <w:pPr>
        <w:pStyle w:val="Tekstpodstawowy"/>
        <w:rPr>
          <w:sz w:val="18"/>
        </w:rPr>
      </w:pPr>
    </w:p>
    <w:p w14:paraId="3FABBD36" w14:textId="77777777" w:rsidR="00133724" w:rsidRDefault="00133724" w:rsidP="00133724">
      <w:pPr>
        <w:pStyle w:val="Tekstpodstawowy"/>
        <w:rPr>
          <w:sz w:val="18"/>
        </w:rPr>
      </w:pPr>
    </w:p>
    <w:p w14:paraId="3A869A9B" w14:textId="77777777" w:rsidR="00133724" w:rsidRDefault="00133724" w:rsidP="00133724">
      <w:pPr>
        <w:pStyle w:val="Tekstpodstawowy"/>
        <w:rPr>
          <w:sz w:val="18"/>
        </w:rPr>
      </w:pPr>
    </w:p>
    <w:p w14:paraId="13985088" w14:textId="77777777" w:rsidR="00AB23DD" w:rsidRDefault="003F0C0F"/>
    <w:sectPr w:rsidR="00AB23DD">
      <w:footerReference w:type="default" r:id="rId8"/>
      <w:pgSz w:w="16840" w:h="11910" w:orient="landscape"/>
      <w:pgMar w:top="280" w:right="640" w:bottom="360" w:left="460" w:header="0" w:footer="17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FA519D" w14:textId="77777777" w:rsidR="003F0C0F" w:rsidRDefault="003F0C0F">
      <w:r>
        <w:separator/>
      </w:r>
    </w:p>
  </w:endnote>
  <w:endnote w:type="continuationSeparator" w:id="0">
    <w:p w14:paraId="67A26909" w14:textId="77777777" w:rsidR="003F0C0F" w:rsidRDefault="003F0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PS">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OpenSymbol">
    <w:altName w:val="Segoe UI Symbol"/>
    <w:charset w:val="02"/>
    <w:family w:val="auto"/>
    <w:pitch w:val="default"/>
  </w:font>
  <w:font w:name="Poppins">
    <w:altName w:val="Times New Roman"/>
    <w:charset w:val="EE"/>
    <w:family w:val="auto"/>
    <w:pitch w:val="variable"/>
    <w:sig w:usb0="00000001"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DEC25" w14:textId="77777777" w:rsidR="00EA7DBC" w:rsidRDefault="00EA7DBC">
    <w:pPr>
      <w:pStyle w:val="Tekstpodstawowy"/>
      <w:spacing w:line="14" w:lineRule="auto"/>
      <w:rPr>
        <w:sz w:val="20"/>
      </w:rPr>
    </w:pPr>
    <w:r>
      <w:rPr>
        <w:noProof/>
        <w:lang w:eastAsia="pl-PL"/>
      </w:rPr>
      <mc:AlternateContent>
        <mc:Choice Requires="wps">
          <w:drawing>
            <wp:anchor distT="0" distB="0" distL="114300" distR="114300" simplePos="0" relativeHeight="251661312" behindDoc="1" locked="0" layoutInCell="1" allowOverlap="1" wp14:anchorId="489BA241" wp14:editId="15AC6445">
              <wp:simplePos x="0" y="0"/>
              <wp:positionH relativeFrom="page">
                <wp:posOffset>10097135</wp:posOffset>
              </wp:positionH>
              <wp:positionV relativeFrom="page">
                <wp:posOffset>7258685</wp:posOffset>
              </wp:positionV>
              <wp:extent cx="216535" cy="1206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57B1C" w14:textId="77777777" w:rsidR="00EA7DBC" w:rsidRDefault="00EA7DBC" w:rsidP="001E341C">
                          <w:pPr>
                            <w:spacing w:before="19"/>
                            <w:rPr>
                              <w:sz w:val="1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9BA241" id="_x0000_t202" coordsize="21600,21600" o:spt="202" path="m,l,21600r21600,l21600,xe">
              <v:stroke joinstyle="miter"/>
              <v:path gradientshapeok="t" o:connecttype="rect"/>
            </v:shapetype>
            <v:shape id="Text Box 1" o:spid="_x0000_s1026" type="#_x0000_t202" style="position:absolute;margin-left:795.05pt;margin-top:571.55pt;width:17.05pt;height: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" filled="f" stroked="f">
              <v:textbox inset="0,0,0,0">
                <w:txbxContent>
                  <w:p w14:paraId="20457B1C" w14:textId="77777777" w:rsidR="00EA7DBC" w:rsidRDefault="00EA7DBC" w:rsidP="001E341C">
                    <w:pPr>
                      <w:spacing w:before="19"/>
                      <w:rPr>
                        <w:sz w:val="13"/>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813C6" w14:textId="77777777" w:rsidR="00A9197A" w:rsidRDefault="00DE2300">
    <w:pPr>
      <w:pStyle w:val="Tekstpodstawowy"/>
      <w:spacing w:line="14" w:lineRule="auto"/>
      <w:rPr>
        <w:sz w:val="20"/>
      </w:rPr>
    </w:pPr>
    <w:r>
      <w:rPr>
        <w:noProof/>
        <w:lang w:eastAsia="pl-PL"/>
      </w:rPr>
      <mc:AlternateContent>
        <mc:Choice Requires="wps">
          <w:drawing>
            <wp:anchor distT="0" distB="0" distL="114300" distR="114300" simplePos="0" relativeHeight="251659264" behindDoc="1" locked="0" layoutInCell="1" allowOverlap="1" wp14:anchorId="3D493F61" wp14:editId="3E1142B5">
              <wp:simplePos x="0" y="0"/>
              <wp:positionH relativeFrom="page">
                <wp:posOffset>10097135</wp:posOffset>
              </wp:positionH>
              <wp:positionV relativeFrom="page">
                <wp:posOffset>7258685</wp:posOffset>
              </wp:positionV>
              <wp:extent cx="216535" cy="1206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5A0781" w14:textId="77777777" w:rsidR="00A9197A" w:rsidRDefault="003F0C0F" w:rsidP="001E341C">
                          <w:pPr>
                            <w:spacing w:before="19"/>
                            <w:rPr>
                              <w:sz w:val="1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493F61" id="_x0000_t202" coordsize="21600,21600" o:spt="202" path="m,l,21600r21600,l21600,xe">
              <v:stroke joinstyle="miter"/>
              <v:path gradientshapeok="t" o:connecttype="rect"/>
            </v:shapetype>
            <v:shape id="_x0000_s1027" type="#_x0000_t202" style="position:absolute;margin-left:795.05pt;margin-top:571.55pt;width:17.05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" filled="f" stroked="f">
              <v:textbox inset="0,0,0,0">
                <w:txbxContent>
                  <w:p w14:paraId="615A0781" w14:textId="77777777" w:rsidR="00A9197A" w:rsidRDefault="001232C0" w:rsidP="001E341C">
                    <w:pPr>
                      <w:spacing w:before="19"/>
                      <w:rPr>
                        <w:sz w:val="13"/>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18BF6F" w14:textId="77777777" w:rsidR="003F0C0F" w:rsidRDefault="003F0C0F">
      <w:r>
        <w:separator/>
      </w:r>
    </w:p>
  </w:footnote>
  <w:footnote w:type="continuationSeparator" w:id="0">
    <w:p w14:paraId="38DB1AD0" w14:textId="77777777" w:rsidR="003F0C0F" w:rsidRDefault="003F0C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11B7"/>
    <w:multiLevelType w:val="multilevel"/>
    <w:tmpl w:val="86341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F90307"/>
    <w:multiLevelType w:val="hybridMultilevel"/>
    <w:tmpl w:val="9C24B9FE"/>
    <w:lvl w:ilvl="0" w:tplc="EF542EDA">
      <w:numFmt w:val="bullet"/>
      <w:lvlText w:val="-"/>
      <w:lvlJc w:val="left"/>
      <w:pPr>
        <w:ind w:left="1462" w:hanging="94"/>
      </w:pPr>
      <w:rPr>
        <w:rFonts w:ascii="Arial" w:eastAsia="Arial" w:hAnsi="Arial" w:cs="Arial" w:hint="default"/>
        <w:w w:val="101"/>
        <w:sz w:val="15"/>
        <w:szCs w:val="15"/>
        <w:lang w:val="pl-PL" w:eastAsia="en-US" w:bidi="ar-SA"/>
      </w:rPr>
    </w:lvl>
    <w:lvl w:ilvl="1" w:tplc="B7607CEC">
      <w:numFmt w:val="bullet"/>
      <w:lvlText w:val="•"/>
      <w:lvlJc w:val="left"/>
      <w:pPr>
        <w:ind w:left="1652" w:hanging="94"/>
      </w:pPr>
      <w:rPr>
        <w:rFonts w:hint="default"/>
        <w:lang w:val="pl-PL" w:eastAsia="en-US" w:bidi="ar-SA"/>
      </w:rPr>
    </w:lvl>
    <w:lvl w:ilvl="2" w:tplc="04BC0A06">
      <w:numFmt w:val="bullet"/>
      <w:lvlText w:val="•"/>
      <w:lvlJc w:val="left"/>
      <w:pPr>
        <w:ind w:left="1845" w:hanging="94"/>
      </w:pPr>
      <w:rPr>
        <w:rFonts w:hint="default"/>
        <w:lang w:val="pl-PL" w:eastAsia="en-US" w:bidi="ar-SA"/>
      </w:rPr>
    </w:lvl>
    <w:lvl w:ilvl="3" w:tplc="08D8C42C">
      <w:numFmt w:val="bullet"/>
      <w:lvlText w:val="•"/>
      <w:lvlJc w:val="left"/>
      <w:pPr>
        <w:ind w:left="2037" w:hanging="94"/>
      </w:pPr>
      <w:rPr>
        <w:rFonts w:hint="default"/>
        <w:lang w:val="pl-PL" w:eastAsia="en-US" w:bidi="ar-SA"/>
      </w:rPr>
    </w:lvl>
    <w:lvl w:ilvl="4" w:tplc="83EEEBCA">
      <w:numFmt w:val="bullet"/>
      <w:lvlText w:val="•"/>
      <w:lvlJc w:val="left"/>
      <w:pPr>
        <w:ind w:left="2230" w:hanging="94"/>
      </w:pPr>
      <w:rPr>
        <w:rFonts w:hint="default"/>
        <w:lang w:val="pl-PL" w:eastAsia="en-US" w:bidi="ar-SA"/>
      </w:rPr>
    </w:lvl>
    <w:lvl w:ilvl="5" w:tplc="56C2EB10">
      <w:numFmt w:val="bullet"/>
      <w:lvlText w:val="•"/>
      <w:lvlJc w:val="left"/>
      <w:pPr>
        <w:ind w:left="2423" w:hanging="94"/>
      </w:pPr>
      <w:rPr>
        <w:rFonts w:hint="default"/>
        <w:lang w:val="pl-PL" w:eastAsia="en-US" w:bidi="ar-SA"/>
      </w:rPr>
    </w:lvl>
    <w:lvl w:ilvl="6" w:tplc="569AB220">
      <w:numFmt w:val="bullet"/>
      <w:lvlText w:val="•"/>
      <w:lvlJc w:val="left"/>
      <w:pPr>
        <w:ind w:left="2615" w:hanging="94"/>
      </w:pPr>
      <w:rPr>
        <w:rFonts w:hint="default"/>
        <w:lang w:val="pl-PL" w:eastAsia="en-US" w:bidi="ar-SA"/>
      </w:rPr>
    </w:lvl>
    <w:lvl w:ilvl="7" w:tplc="E60ABDBA">
      <w:numFmt w:val="bullet"/>
      <w:lvlText w:val="•"/>
      <w:lvlJc w:val="left"/>
      <w:pPr>
        <w:ind w:left="2808" w:hanging="94"/>
      </w:pPr>
      <w:rPr>
        <w:rFonts w:hint="default"/>
        <w:lang w:val="pl-PL" w:eastAsia="en-US" w:bidi="ar-SA"/>
      </w:rPr>
    </w:lvl>
    <w:lvl w:ilvl="8" w:tplc="18025C52">
      <w:numFmt w:val="bullet"/>
      <w:lvlText w:val="•"/>
      <w:lvlJc w:val="left"/>
      <w:pPr>
        <w:ind w:left="3000" w:hanging="94"/>
      </w:pPr>
      <w:rPr>
        <w:rFonts w:hint="default"/>
        <w:lang w:val="pl-PL" w:eastAsia="en-US" w:bidi="ar-SA"/>
      </w:rPr>
    </w:lvl>
  </w:abstractNum>
  <w:abstractNum w:abstractNumId="2" w15:restartNumberingAfterBreak="0">
    <w:nsid w:val="25B30F41"/>
    <w:multiLevelType w:val="multilevel"/>
    <w:tmpl w:val="D3969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AC73AC6"/>
    <w:multiLevelType w:val="multilevel"/>
    <w:tmpl w:val="09ECF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580E7A"/>
    <w:multiLevelType w:val="multilevel"/>
    <w:tmpl w:val="408E1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5F409EC"/>
    <w:multiLevelType w:val="multilevel"/>
    <w:tmpl w:val="B10A4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7A855FA"/>
    <w:multiLevelType w:val="multilevel"/>
    <w:tmpl w:val="325A2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ABC738A"/>
    <w:multiLevelType w:val="multilevel"/>
    <w:tmpl w:val="99748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E7F4234"/>
    <w:multiLevelType w:val="multilevel"/>
    <w:tmpl w:val="F2044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C4824EB"/>
    <w:multiLevelType w:val="multilevel"/>
    <w:tmpl w:val="F5488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8"/>
  </w:num>
  <w:num w:numId="3">
    <w:abstractNumId w:val="4"/>
  </w:num>
  <w:num w:numId="4">
    <w:abstractNumId w:val="2"/>
  </w:num>
  <w:num w:numId="5">
    <w:abstractNumId w:val="7"/>
  </w:num>
  <w:num w:numId="6">
    <w:abstractNumId w:val="5"/>
  </w:num>
  <w:num w:numId="7">
    <w:abstractNumId w:val="0"/>
  </w:num>
  <w:num w:numId="8">
    <w:abstractNumId w:val="6"/>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724"/>
    <w:rsid w:val="0003452A"/>
    <w:rsid w:val="00117CEB"/>
    <w:rsid w:val="001232C0"/>
    <w:rsid w:val="001334E5"/>
    <w:rsid w:val="00133724"/>
    <w:rsid w:val="00136785"/>
    <w:rsid w:val="001B5811"/>
    <w:rsid w:val="001C56FE"/>
    <w:rsid w:val="002741B0"/>
    <w:rsid w:val="00276B13"/>
    <w:rsid w:val="002C76DF"/>
    <w:rsid w:val="002D107B"/>
    <w:rsid w:val="00351198"/>
    <w:rsid w:val="00391A66"/>
    <w:rsid w:val="003D7A6F"/>
    <w:rsid w:val="003F0C0F"/>
    <w:rsid w:val="00404FCF"/>
    <w:rsid w:val="00454B81"/>
    <w:rsid w:val="0054001A"/>
    <w:rsid w:val="00541A99"/>
    <w:rsid w:val="00547C03"/>
    <w:rsid w:val="005720B4"/>
    <w:rsid w:val="00572A29"/>
    <w:rsid w:val="00586C6A"/>
    <w:rsid w:val="0064295D"/>
    <w:rsid w:val="0066447B"/>
    <w:rsid w:val="0067109A"/>
    <w:rsid w:val="00752C51"/>
    <w:rsid w:val="007C1F6E"/>
    <w:rsid w:val="007D7CB2"/>
    <w:rsid w:val="00833FE7"/>
    <w:rsid w:val="008628FF"/>
    <w:rsid w:val="008B280F"/>
    <w:rsid w:val="008C1A3C"/>
    <w:rsid w:val="008D6428"/>
    <w:rsid w:val="008E04B3"/>
    <w:rsid w:val="008F6DFD"/>
    <w:rsid w:val="00930304"/>
    <w:rsid w:val="00960CFF"/>
    <w:rsid w:val="00980E6D"/>
    <w:rsid w:val="00A04BEB"/>
    <w:rsid w:val="00A1133D"/>
    <w:rsid w:val="00A966D8"/>
    <w:rsid w:val="00AB4F39"/>
    <w:rsid w:val="00BD44F5"/>
    <w:rsid w:val="00BE04E1"/>
    <w:rsid w:val="00C05036"/>
    <w:rsid w:val="00C13CE8"/>
    <w:rsid w:val="00CA4F1E"/>
    <w:rsid w:val="00CC12CF"/>
    <w:rsid w:val="00CF3789"/>
    <w:rsid w:val="00D441B9"/>
    <w:rsid w:val="00D75CF6"/>
    <w:rsid w:val="00D80248"/>
    <w:rsid w:val="00DE2300"/>
    <w:rsid w:val="00E004C4"/>
    <w:rsid w:val="00E369F8"/>
    <w:rsid w:val="00E55415"/>
    <w:rsid w:val="00E67561"/>
    <w:rsid w:val="00E90FFC"/>
    <w:rsid w:val="00EA7DBC"/>
    <w:rsid w:val="00EE046D"/>
    <w:rsid w:val="00F1097D"/>
    <w:rsid w:val="00F12A8F"/>
    <w:rsid w:val="00F256A1"/>
    <w:rsid w:val="00F47CDF"/>
    <w:rsid w:val="00F817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B5C24"/>
  <w15:chartTrackingRefBased/>
  <w15:docId w15:val="{9C423630-D1FD-7A4F-86F1-E1BA5FB71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752C51"/>
    <w:rPr>
      <w:rFonts w:ascii="Times New Roman" w:eastAsia="Times New Roman" w:hAnsi="Times New Roman" w:cs="Times New Roman"/>
      <w:lang w:eastAsia="pl-PL"/>
    </w:rPr>
  </w:style>
  <w:style w:type="paragraph" w:styleId="Nagwek1">
    <w:name w:val="heading 1"/>
    <w:basedOn w:val="Normalny"/>
    <w:link w:val="Nagwek1Znak"/>
    <w:uiPriority w:val="9"/>
    <w:qFormat/>
    <w:rsid w:val="00A1133D"/>
    <w:pPr>
      <w:spacing w:before="100" w:beforeAutospacing="1" w:after="100" w:afterAutospacing="1"/>
      <w:outlineLvl w:val="0"/>
    </w:pPr>
    <w:rPr>
      <w:b/>
      <w:bCs/>
      <w:kern w:val="36"/>
      <w:sz w:val="48"/>
      <w:szCs w:val="48"/>
    </w:rPr>
  </w:style>
  <w:style w:type="paragraph" w:styleId="Nagwek3">
    <w:name w:val="heading 3"/>
    <w:basedOn w:val="Normalny"/>
    <w:link w:val="Nagwek3Znak"/>
    <w:uiPriority w:val="9"/>
    <w:qFormat/>
    <w:rsid w:val="00A1133D"/>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133724"/>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133724"/>
    <w:pPr>
      <w:widowControl w:val="0"/>
      <w:autoSpaceDE w:val="0"/>
      <w:autoSpaceDN w:val="0"/>
    </w:pPr>
    <w:rPr>
      <w:rFonts w:ascii="Arial" w:eastAsia="Arial" w:hAnsi="Arial" w:cs="Arial"/>
      <w:sz w:val="17"/>
      <w:szCs w:val="17"/>
      <w:lang w:eastAsia="en-US"/>
    </w:rPr>
  </w:style>
  <w:style w:type="character" w:customStyle="1" w:styleId="TekstpodstawowyZnak">
    <w:name w:val="Tekst podstawowy Znak"/>
    <w:basedOn w:val="Domylnaczcionkaakapitu"/>
    <w:link w:val="Tekstpodstawowy"/>
    <w:uiPriority w:val="1"/>
    <w:rsid w:val="00133724"/>
    <w:rPr>
      <w:rFonts w:ascii="Arial" w:eastAsia="Arial" w:hAnsi="Arial" w:cs="Arial"/>
      <w:sz w:val="17"/>
      <w:szCs w:val="17"/>
    </w:rPr>
  </w:style>
  <w:style w:type="paragraph" w:customStyle="1" w:styleId="TableParagraph">
    <w:name w:val="Table Paragraph"/>
    <w:basedOn w:val="Normalny"/>
    <w:uiPriority w:val="1"/>
    <w:qFormat/>
    <w:rsid w:val="00133724"/>
    <w:pPr>
      <w:widowControl w:val="0"/>
      <w:autoSpaceDE w:val="0"/>
      <w:autoSpaceDN w:val="0"/>
    </w:pPr>
    <w:rPr>
      <w:rFonts w:ascii="Arial" w:eastAsia="Arial" w:hAnsi="Arial" w:cs="Arial"/>
      <w:sz w:val="22"/>
      <w:szCs w:val="22"/>
      <w:lang w:eastAsia="en-US"/>
    </w:rPr>
  </w:style>
  <w:style w:type="paragraph" w:styleId="NormalnyWeb">
    <w:name w:val="Normal (Web)"/>
    <w:basedOn w:val="Normalny"/>
    <w:uiPriority w:val="99"/>
    <w:unhideWhenUsed/>
    <w:rsid w:val="0064295D"/>
    <w:pPr>
      <w:spacing w:before="100" w:beforeAutospacing="1" w:after="100" w:afterAutospacing="1"/>
    </w:pPr>
  </w:style>
  <w:style w:type="character" w:styleId="Pogrubienie">
    <w:name w:val="Strong"/>
    <w:basedOn w:val="Domylnaczcionkaakapitu"/>
    <w:uiPriority w:val="22"/>
    <w:qFormat/>
    <w:rsid w:val="007C1F6E"/>
    <w:rPr>
      <w:b/>
      <w:bCs/>
    </w:rPr>
  </w:style>
  <w:style w:type="character" w:styleId="Hipercze">
    <w:name w:val="Hyperlink"/>
    <w:basedOn w:val="Domylnaczcionkaakapitu"/>
    <w:uiPriority w:val="99"/>
    <w:semiHidden/>
    <w:unhideWhenUsed/>
    <w:rsid w:val="007C1F6E"/>
    <w:rPr>
      <w:color w:val="0000FF"/>
      <w:u w:val="single"/>
    </w:rPr>
  </w:style>
  <w:style w:type="character" w:customStyle="1" w:styleId="apple-converted-space">
    <w:name w:val="apple-converted-space"/>
    <w:basedOn w:val="Domylnaczcionkaakapitu"/>
    <w:rsid w:val="007C1F6E"/>
  </w:style>
  <w:style w:type="character" w:customStyle="1" w:styleId="Nagwek1Znak">
    <w:name w:val="Nagłówek 1 Znak"/>
    <w:basedOn w:val="Domylnaczcionkaakapitu"/>
    <w:link w:val="Nagwek1"/>
    <w:uiPriority w:val="9"/>
    <w:rsid w:val="00A1133D"/>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rsid w:val="00A1133D"/>
    <w:rPr>
      <w:rFonts w:ascii="Times New Roman" w:eastAsia="Times New Roman" w:hAnsi="Times New Roman" w:cs="Times New Roman"/>
      <w:b/>
      <w:bCs/>
      <w:sz w:val="27"/>
      <w:szCs w:val="27"/>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35186">
      <w:bodyDiv w:val="1"/>
      <w:marLeft w:val="0"/>
      <w:marRight w:val="0"/>
      <w:marTop w:val="0"/>
      <w:marBottom w:val="0"/>
      <w:divBdr>
        <w:top w:val="none" w:sz="0" w:space="0" w:color="auto"/>
        <w:left w:val="none" w:sz="0" w:space="0" w:color="auto"/>
        <w:bottom w:val="none" w:sz="0" w:space="0" w:color="auto"/>
        <w:right w:val="none" w:sz="0" w:space="0" w:color="auto"/>
      </w:divBdr>
    </w:div>
    <w:div w:id="341007683">
      <w:bodyDiv w:val="1"/>
      <w:marLeft w:val="0"/>
      <w:marRight w:val="0"/>
      <w:marTop w:val="0"/>
      <w:marBottom w:val="0"/>
      <w:divBdr>
        <w:top w:val="none" w:sz="0" w:space="0" w:color="auto"/>
        <w:left w:val="none" w:sz="0" w:space="0" w:color="auto"/>
        <w:bottom w:val="none" w:sz="0" w:space="0" w:color="auto"/>
        <w:right w:val="none" w:sz="0" w:space="0" w:color="auto"/>
      </w:divBdr>
    </w:div>
    <w:div w:id="359667844">
      <w:bodyDiv w:val="1"/>
      <w:marLeft w:val="0"/>
      <w:marRight w:val="0"/>
      <w:marTop w:val="0"/>
      <w:marBottom w:val="0"/>
      <w:divBdr>
        <w:top w:val="none" w:sz="0" w:space="0" w:color="auto"/>
        <w:left w:val="none" w:sz="0" w:space="0" w:color="auto"/>
        <w:bottom w:val="none" w:sz="0" w:space="0" w:color="auto"/>
        <w:right w:val="none" w:sz="0" w:space="0" w:color="auto"/>
      </w:divBdr>
    </w:div>
    <w:div w:id="390616692">
      <w:bodyDiv w:val="1"/>
      <w:marLeft w:val="0"/>
      <w:marRight w:val="0"/>
      <w:marTop w:val="0"/>
      <w:marBottom w:val="0"/>
      <w:divBdr>
        <w:top w:val="none" w:sz="0" w:space="0" w:color="auto"/>
        <w:left w:val="none" w:sz="0" w:space="0" w:color="auto"/>
        <w:bottom w:val="none" w:sz="0" w:space="0" w:color="auto"/>
        <w:right w:val="none" w:sz="0" w:space="0" w:color="auto"/>
      </w:divBdr>
    </w:div>
    <w:div w:id="439690242">
      <w:bodyDiv w:val="1"/>
      <w:marLeft w:val="0"/>
      <w:marRight w:val="0"/>
      <w:marTop w:val="0"/>
      <w:marBottom w:val="0"/>
      <w:divBdr>
        <w:top w:val="none" w:sz="0" w:space="0" w:color="auto"/>
        <w:left w:val="none" w:sz="0" w:space="0" w:color="auto"/>
        <w:bottom w:val="none" w:sz="0" w:space="0" w:color="auto"/>
        <w:right w:val="none" w:sz="0" w:space="0" w:color="auto"/>
      </w:divBdr>
    </w:div>
    <w:div w:id="549414592">
      <w:bodyDiv w:val="1"/>
      <w:marLeft w:val="0"/>
      <w:marRight w:val="0"/>
      <w:marTop w:val="0"/>
      <w:marBottom w:val="0"/>
      <w:divBdr>
        <w:top w:val="none" w:sz="0" w:space="0" w:color="auto"/>
        <w:left w:val="none" w:sz="0" w:space="0" w:color="auto"/>
        <w:bottom w:val="none" w:sz="0" w:space="0" w:color="auto"/>
        <w:right w:val="none" w:sz="0" w:space="0" w:color="auto"/>
      </w:divBdr>
    </w:div>
    <w:div w:id="628512097">
      <w:bodyDiv w:val="1"/>
      <w:marLeft w:val="0"/>
      <w:marRight w:val="0"/>
      <w:marTop w:val="0"/>
      <w:marBottom w:val="0"/>
      <w:divBdr>
        <w:top w:val="none" w:sz="0" w:space="0" w:color="auto"/>
        <w:left w:val="none" w:sz="0" w:space="0" w:color="auto"/>
        <w:bottom w:val="none" w:sz="0" w:space="0" w:color="auto"/>
        <w:right w:val="none" w:sz="0" w:space="0" w:color="auto"/>
      </w:divBdr>
    </w:div>
    <w:div w:id="649015620">
      <w:bodyDiv w:val="1"/>
      <w:marLeft w:val="0"/>
      <w:marRight w:val="0"/>
      <w:marTop w:val="0"/>
      <w:marBottom w:val="0"/>
      <w:divBdr>
        <w:top w:val="none" w:sz="0" w:space="0" w:color="auto"/>
        <w:left w:val="none" w:sz="0" w:space="0" w:color="auto"/>
        <w:bottom w:val="none" w:sz="0" w:space="0" w:color="auto"/>
        <w:right w:val="none" w:sz="0" w:space="0" w:color="auto"/>
      </w:divBdr>
      <w:divsChild>
        <w:div w:id="246118643">
          <w:marLeft w:val="0"/>
          <w:marRight w:val="0"/>
          <w:marTop w:val="0"/>
          <w:marBottom w:val="0"/>
          <w:divBdr>
            <w:top w:val="none" w:sz="0" w:space="0" w:color="auto"/>
            <w:left w:val="none" w:sz="0" w:space="0" w:color="auto"/>
            <w:bottom w:val="none" w:sz="0" w:space="0" w:color="auto"/>
            <w:right w:val="none" w:sz="0" w:space="0" w:color="auto"/>
          </w:divBdr>
          <w:divsChild>
            <w:div w:id="1655526096">
              <w:marLeft w:val="0"/>
              <w:marRight w:val="0"/>
              <w:marTop w:val="0"/>
              <w:marBottom w:val="0"/>
              <w:divBdr>
                <w:top w:val="none" w:sz="0" w:space="0" w:color="auto"/>
                <w:left w:val="none" w:sz="0" w:space="0" w:color="auto"/>
                <w:bottom w:val="none" w:sz="0" w:space="0" w:color="auto"/>
                <w:right w:val="none" w:sz="0" w:space="0" w:color="auto"/>
              </w:divBdr>
              <w:divsChild>
                <w:div w:id="115529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71619">
      <w:bodyDiv w:val="1"/>
      <w:marLeft w:val="0"/>
      <w:marRight w:val="0"/>
      <w:marTop w:val="0"/>
      <w:marBottom w:val="0"/>
      <w:divBdr>
        <w:top w:val="none" w:sz="0" w:space="0" w:color="auto"/>
        <w:left w:val="none" w:sz="0" w:space="0" w:color="auto"/>
        <w:bottom w:val="none" w:sz="0" w:space="0" w:color="auto"/>
        <w:right w:val="none" w:sz="0" w:space="0" w:color="auto"/>
      </w:divBdr>
      <w:divsChild>
        <w:div w:id="979840701">
          <w:marLeft w:val="0"/>
          <w:marRight w:val="0"/>
          <w:marTop w:val="0"/>
          <w:marBottom w:val="0"/>
          <w:divBdr>
            <w:top w:val="none" w:sz="0" w:space="0" w:color="auto"/>
            <w:left w:val="none" w:sz="0" w:space="0" w:color="auto"/>
            <w:bottom w:val="none" w:sz="0" w:space="0" w:color="auto"/>
            <w:right w:val="none" w:sz="0" w:space="0" w:color="auto"/>
          </w:divBdr>
          <w:divsChild>
            <w:div w:id="741373158">
              <w:marLeft w:val="0"/>
              <w:marRight w:val="0"/>
              <w:marTop w:val="0"/>
              <w:marBottom w:val="0"/>
              <w:divBdr>
                <w:top w:val="none" w:sz="0" w:space="0" w:color="auto"/>
                <w:left w:val="none" w:sz="0" w:space="0" w:color="auto"/>
                <w:bottom w:val="none" w:sz="0" w:space="0" w:color="auto"/>
                <w:right w:val="none" w:sz="0" w:space="0" w:color="auto"/>
              </w:divBdr>
              <w:divsChild>
                <w:div w:id="15943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679615">
      <w:bodyDiv w:val="1"/>
      <w:marLeft w:val="0"/>
      <w:marRight w:val="0"/>
      <w:marTop w:val="0"/>
      <w:marBottom w:val="0"/>
      <w:divBdr>
        <w:top w:val="none" w:sz="0" w:space="0" w:color="auto"/>
        <w:left w:val="none" w:sz="0" w:space="0" w:color="auto"/>
        <w:bottom w:val="none" w:sz="0" w:space="0" w:color="auto"/>
        <w:right w:val="none" w:sz="0" w:space="0" w:color="auto"/>
      </w:divBdr>
    </w:div>
    <w:div w:id="713501594">
      <w:bodyDiv w:val="1"/>
      <w:marLeft w:val="0"/>
      <w:marRight w:val="0"/>
      <w:marTop w:val="0"/>
      <w:marBottom w:val="0"/>
      <w:divBdr>
        <w:top w:val="none" w:sz="0" w:space="0" w:color="auto"/>
        <w:left w:val="none" w:sz="0" w:space="0" w:color="auto"/>
        <w:bottom w:val="none" w:sz="0" w:space="0" w:color="auto"/>
        <w:right w:val="none" w:sz="0" w:space="0" w:color="auto"/>
      </w:divBdr>
      <w:divsChild>
        <w:div w:id="1111974396">
          <w:marLeft w:val="0"/>
          <w:marRight w:val="0"/>
          <w:marTop w:val="0"/>
          <w:marBottom w:val="0"/>
          <w:divBdr>
            <w:top w:val="none" w:sz="0" w:space="0" w:color="auto"/>
            <w:left w:val="none" w:sz="0" w:space="0" w:color="auto"/>
            <w:bottom w:val="none" w:sz="0" w:space="0" w:color="auto"/>
            <w:right w:val="none" w:sz="0" w:space="0" w:color="auto"/>
          </w:divBdr>
          <w:divsChild>
            <w:div w:id="389888866">
              <w:marLeft w:val="0"/>
              <w:marRight w:val="0"/>
              <w:marTop w:val="0"/>
              <w:marBottom w:val="0"/>
              <w:divBdr>
                <w:top w:val="none" w:sz="0" w:space="0" w:color="auto"/>
                <w:left w:val="none" w:sz="0" w:space="0" w:color="auto"/>
                <w:bottom w:val="none" w:sz="0" w:space="0" w:color="auto"/>
                <w:right w:val="none" w:sz="0" w:space="0" w:color="auto"/>
              </w:divBdr>
              <w:divsChild>
                <w:div w:id="65700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881547">
      <w:bodyDiv w:val="1"/>
      <w:marLeft w:val="0"/>
      <w:marRight w:val="0"/>
      <w:marTop w:val="0"/>
      <w:marBottom w:val="0"/>
      <w:divBdr>
        <w:top w:val="none" w:sz="0" w:space="0" w:color="auto"/>
        <w:left w:val="none" w:sz="0" w:space="0" w:color="auto"/>
        <w:bottom w:val="none" w:sz="0" w:space="0" w:color="auto"/>
        <w:right w:val="none" w:sz="0" w:space="0" w:color="auto"/>
      </w:divBdr>
      <w:divsChild>
        <w:div w:id="372386490">
          <w:marLeft w:val="0"/>
          <w:marRight w:val="0"/>
          <w:marTop w:val="0"/>
          <w:marBottom w:val="0"/>
          <w:divBdr>
            <w:top w:val="none" w:sz="0" w:space="0" w:color="auto"/>
            <w:left w:val="none" w:sz="0" w:space="0" w:color="auto"/>
            <w:bottom w:val="none" w:sz="0" w:space="0" w:color="auto"/>
            <w:right w:val="none" w:sz="0" w:space="0" w:color="auto"/>
          </w:divBdr>
          <w:divsChild>
            <w:div w:id="458575324">
              <w:marLeft w:val="0"/>
              <w:marRight w:val="0"/>
              <w:marTop w:val="0"/>
              <w:marBottom w:val="0"/>
              <w:divBdr>
                <w:top w:val="none" w:sz="0" w:space="0" w:color="auto"/>
                <w:left w:val="none" w:sz="0" w:space="0" w:color="auto"/>
                <w:bottom w:val="none" w:sz="0" w:space="0" w:color="auto"/>
                <w:right w:val="none" w:sz="0" w:space="0" w:color="auto"/>
              </w:divBdr>
              <w:divsChild>
                <w:div w:id="5354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042221">
      <w:bodyDiv w:val="1"/>
      <w:marLeft w:val="0"/>
      <w:marRight w:val="0"/>
      <w:marTop w:val="0"/>
      <w:marBottom w:val="0"/>
      <w:divBdr>
        <w:top w:val="none" w:sz="0" w:space="0" w:color="auto"/>
        <w:left w:val="none" w:sz="0" w:space="0" w:color="auto"/>
        <w:bottom w:val="none" w:sz="0" w:space="0" w:color="auto"/>
        <w:right w:val="none" w:sz="0" w:space="0" w:color="auto"/>
      </w:divBdr>
    </w:div>
    <w:div w:id="899900203">
      <w:bodyDiv w:val="1"/>
      <w:marLeft w:val="0"/>
      <w:marRight w:val="0"/>
      <w:marTop w:val="0"/>
      <w:marBottom w:val="0"/>
      <w:divBdr>
        <w:top w:val="none" w:sz="0" w:space="0" w:color="auto"/>
        <w:left w:val="none" w:sz="0" w:space="0" w:color="auto"/>
        <w:bottom w:val="none" w:sz="0" w:space="0" w:color="auto"/>
        <w:right w:val="none" w:sz="0" w:space="0" w:color="auto"/>
      </w:divBdr>
    </w:div>
    <w:div w:id="968895476">
      <w:bodyDiv w:val="1"/>
      <w:marLeft w:val="0"/>
      <w:marRight w:val="0"/>
      <w:marTop w:val="0"/>
      <w:marBottom w:val="0"/>
      <w:divBdr>
        <w:top w:val="none" w:sz="0" w:space="0" w:color="auto"/>
        <w:left w:val="none" w:sz="0" w:space="0" w:color="auto"/>
        <w:bottom w:val="none" w:sz="0" w:space="0" w:color="auto"/>
        <w:right w:val="none" w:sz="0" w:space="0" w:color="auto"/>
      </w:divBdr>
    </w:div>
    <w:div w:id="1062142675">
      <w:bodyDiv w:val="1"/>
      <w:marLeft w:val="0"/>
      <w:marRight w:val="0"/>
      <w:marTop w:val="0"/>
      <w:marBottom w:val="0"/>
      <w:divBdr>
        <w:top w:val="none" w:sz="0" w:space="0" w:color="auto"/>
        <w:left w:val="none" w:sz="0" w:space="0" w:color="auto"/>
        <w:bottom w:val="none" w:sz="0" w:space="0" w:color="auto"/>
        <w:right w:val="none" w:sz="0" w:space="0" w:color="auto"/>
      </w:divBdr>
      <w:divsChild>
        <w:div w:id="1103302959">
          <w:marLeft w:val="0"/>
          <w:marRight w:val="0"/>
          <w:marTop w:val="0"/>
          <w:marBottom w:val="0"/>
          <w:divBdr>
            <w:top w:val="none" w:sz="0" w:space="0" w:color="auto"/>
            <w:left w:val="none" w:sz="0" w:space="0" w:color="auto"/>
            <w:bottom w:val="none" w:sz="0" w:space="0" w:color="auto"/>
            <w:right w:val="none" w:sz="0" w:space="0" w:color="auto"/>
          </w:divBdr>
          <w:divsChild>
            <w:div w:id="1340348716">
              <w:marLeft w:val="0"/>
              <w:marRight w:val="0"/>
              <w:marTop w:val="0"/>
              <w:marBottom w:val="0"/>
              <w:divBdr>
                <w:top w:val="none" w:sz="0" w:space="0" w:color="auto"/>
                <w:left w:val="none" w:sz="0" w:space="0" w:color="auto"/>
                <w:bottom w:val="none" w:sz="0" w:space="0" w:color="auto"/>
                <w:right w:val="none" w:sz="0" w:space="0" w:color="auto"/>
              </w:divBdr>
              <w:divsChild>
                <w:div w:id="131656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425764">
      <w:bodyDiv w:val="1"/>
      <w:marLeft w:val="0"/>
      <w:marRight w:val="0"/>
      <w:marTop w:val="0"/>
      <w:marBottom w:val="0"/>
      <w:divBdr>
        <w:top w:val="none" w:sz="0" w:space="0" w:color="auto"/>
        <w:left w:val="none" w:sz="0" w:space="0" w:color="auto"/>
        <w:bottom w:val="none" w:sz="0" w:space="0" w:color="auto"/>
        <w:right w:val="none" w:sz="0" w:space="0" w:color="auto"/>
      </w:divBdr>
    </w:div>
    <w:div w:id="1218203131">
      <w:bodyDiv w:val="1"/>
      <w:marLeft w:val="0"/>
      <w:marRight w:val="0"/>
      <w:marTop w:val="0"/>
      <w:marBottom w:val="0"/>
      <w:divBdr>
        <w:top w:val="none" w:sz="0" w:space="0" w:color="auto"/>
        <w:left w:val="none" w:sz="0" w:space="0" w:color="auto"/>
        <w:bottom w:val="none" w:sz="0" w:space="0" w:color="auto"/>
        <w:right w:val="none" w:sz="0" w:space="0" w:color="auto"/>
      </w:divBdr>
    </w:div>
    <w:div w:id="1261796024">
      <w:bodyDiv w:val="1"/>
      <w:marLeft w:val="0"/>
      <w:marRight w:val="0"/>
      <w:marTop w:val="0"/>
      <w:marBottom w:val="0"/>
      <w:divBdr>
        <w:top w:val="none" w:sz="0" w:space="0" w:color="auto"/>
        <w:left w:val="none" w:sz="0" w:space="0" w:color="auto"/>
        <w:bottom w:val="none" w:sz="0" w:space="0" w:color="auto"/>
        <w:right w:val="none" w:sz="0" w:space="0" w:color="auto"/>
      </w:divBdr>
    </w:div>
    <w:div w:id="1268661528">
      <w:bodyDiv w:val="1"/>
      <w:marLeft w:val="0"/>
      <w:marRight w:val="0"/>
      <w:marTop w:val="0"/>
      <w:marBottom w:val="0"/>
      <w:divBdr>
        <w:top w:val="none" w:sz="0" w:space="0" w:color="auto"/>
        <w:left w:val="none" w:sz="0" w:space="0" w:color="auto"/>
        <w:bottom w:val="none" w:sz="0" w:space="0" w:color="auto"/>
        <w:right w:val="none" w:sz="0" w:space="0" w:color="auto"/>
      </w:divBdr>
    </w:div>
    <w:div w:id="1298147346">
      <w:bodyDiv w:val="1"/>
      <w:marLeft w:val="0"/>
      <w:marRight w:val="0"/>
      <w:marTop w:val="0"/>
      <w:marBottom w:val="0"/>
      <w:divBdr>
        <w:top w:val="none" w:sz="0" w:space="0" w:color="auto"/>
        <w:left w:val="none" w:sz="0" w:space="0" w:color="auto"/>
        <w:bottom w:val="none" w:sz="0" w:space="0" w:color="auto"/>
        <w:right w:val="none" w:sz="0" w:space="0" w:color="auto"/>
      </w:divBdr>
    </w:div>
    <w:div w:id="1355963339">
      <w:bodyDiv w:val="1"/>
      <w:marLeft w:val="0"/>
      <w:marRight w:val="0"/>
      <w:marTop w:val="0"/>
      <w:marBottom w:val="0"/>
      <w:divBdr>
        <w:top w:val="none" w:sz="0" w:space="0" w:color="auto"/>
        <w:left w:val="none" w:sz="0" w:space="0" w:color="auto"/>
        <w:bottom w:val="none" w:sz="0" w:space="0" w:color="auto"/>
        <w:right w:val="none" w:sz="0" w:space="0" w:color="auto"/>
      </w:divBdr>
    </w:div>
    <w:div w:id="1403259770">
      <w:bodyDiv w:val="1"/>
      <w:marLeft w:val="0"/>
      <w:marRight w:val="0"/>
      <w:marTop w:val="0"/>
      <w:marBottom w:val="0"/>
      <w:divBdr>
        <w:top w:val="none" w:sz="0" w:space="0" w:color="auto"/>
        <w:left w:val="none" w:sz="0" w:space="0" w:color="auto"/>
        <w:bottom w:val="none" w:sz="0" w:space="0" w:color="auto"/>
        <w:right w:val="none" w:sz="0" w:space="0" w:color="auto"/>
      </w:divBdr>
    </w:div>
    <w:div w:id="1431049667">
      <w:bodyDiv w:val="1"/>
      <w:marLeft w:val="0"/>
      <w:marRight w:val="0"/>
      <w:marTop w:val="0"/>
      <w:marBottom w:val="0"/>
      <w:divBdr>
        <w:top w:val="none" w:sz="0" w:space="0" w:color="auto"/>
        <w:left w:val="none" w:sz="0" w:space="0" w:color="auto"/>
        <w:bottom w:val="none" w:sz="0" w:space="0" w:color="auto"/>
        <w:right w:val="none" w:sz="0" w:space="0" w:color="auto"/>
      </w:divBdr>
      <w:divsChild>
        <w:div w:id="2083865010">
          <w:marLeft w:val="0"/>
          <w:marRight w:val="0"/>
          <w:marTop w:val="0"/>
          <w:marBottom w:val="0"/>
          <w:divBdr>
            <w:top w:val="none" w:sz="0" w:space="0" w:color="auto"/>
            <w:left w:val="none" w:sz="0" w:space="0" w:color="auto"/>
            <w:bottom w:val="none" w:sz="0" w:space="0" w:color="auto"/>
            <w:right w:val="none" w:sz="0" w:space="0" w:color="auto"/>
          </w:divBdr>
          <w:divsChild>
            <w:div w:id="373849160">
              <w:marLeft w:val="0"/>
              <w:marRight w:val="0"/>
              <w:marTop w:val="0"/>
              <w:marBottom w:val="0"/>
              <w:divBdr>
                <w:top w:val="none" w:sz="0" w:space="0" w:color="auto"/>
                <w:left w:val="none" w:sz="0" w:space="0" w:color="auto"/>
                <w:bottom w:val="none" w:sz="0" w:space="0" w:color="auto"/>
                <w:right w:val="none" w:sz="0" w:space="0" w:color="auto"/>
              </w:divBdr>
              <w:divsChild>
                <w:div w:id="91397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419538">
      <w:bodyDiv w:val="1"/>
      <w:marLeft w:val="0"/>
      <w:marRight w:val="0"/>
      <w:marTop w:val="0"/>
      <w:marBottom w:val="0"/>
      <w:divBdr>
        <w:top w:val="none" w:sz="0" w:space="0" w:color="auto"/>
        <w:left w:val="none" w:sz="0" w:space="0" w:color="auto"/>
        <w:bottom w:val="none" w:sz="0" w:space="0" w:color="auto"/>
        <w:right w:val="none" w:sz="0" w:space="0" w:color="auto"/>
      </w:divBdr>
    </w:div>
    <w:div w:id="1478643943">
      <w:bodyDiv w:val="1"/>
      <w:marLeft w:val="0"/>
      <w:marRight w:val="0"/>
      <w:marTop w:val="0"/>
      <w:marBottom w:val="0"/>
      <w:divBdr>
        <w:top w:val="none" w:sz="0" w:space="0" w:color="auto"/>
        <w:left w:val="none" w:sz="0" w:space="0" w:color="auto"/>
        <w:bottom w:val="none" w:sz="0" w:space="0" w:color="auto"/>
        <w:right w:val="none" w:sz="0" w:space="0" w:color="auto"/>
      </w:divBdr>
    </w:div>
    <w:div w:id="1497920661">
      <w:bodyDiv w:val="1"/>
      <w:marLeft w:val="0"/>
      <w:marRight w:val="0"/>
      <w:marTop w:val="0"/>
      <w:marBottom w:val="0"/>
      <w:divBdr>
        <w:top w:val="none" w:sz="0" w:space="0" w:color="auto"/>
        <w:left w:val="none" w:sz="0" w:space="0" w:color="auto"/>
        <w:bottom w:val="none" w:sz="0" w:space="0" w:color="auto"/>
        <w:right w:val="none" w:sz="0" w:space="0" w:color="auto"/>
      </w:divBdr>
    </w:div>
    <w:div w:id="1555777168">
      <w:bodyDiv w:val="1"/>
      <w:marLeft w:val="0"/>
      <w:marRight w:val="0"/>
      <w:marTop w:val="0"/>
      <w:marBottom w:val="0"/>
      <w:divBdr>
        <w:top w:val="none" w:sz="0" w:space="0" w:color="auto"/>
        <w:left w:val="none" w:sz="0" w:space="0" w:color="auto"/>
        <w:bottom w:val="none" w:sz="0" w:space="0" w:color="auto"/>
        <w:right w:val="none" w:sz="0" w:space="0" w:color="auto"/>
      </w:divBdr>
    </w:div>
    <w:div w:id="1654219598">
      <w:bodyDiv w:val="1"/>
      <w:marLeft w:val="0"/>
      <w:marRight w:val="0"/>
      <w:marTop w:val="0"/>
      <w:marBottom w:val="0"/>
      <w:divBdr>
        <w:top w:val="none" w:sz="0" w:space="0" w:color="auto"/>
        <w:left w:val="none" w:sz="0" w:space="0" w:color="auto"/>
        <w:bottom w:val="none" w:sz="0" w:space="0" w:color="auto"/>
        <w:right w:val="none" w:sz="0" w:space="0" w:color="auto"/>
      </w:divBdr>
    </w:div>
    <w:div w:id="1655917105">
      <w:bodyDiv w:val="1"/>
      <w:marLeft w:val="0"/>
      <w:marRight w:val="0"/>
      <w:marTop w:val="0"/>
      <w:marBottom w:val="0"/>
      <w:divBdr>
        <w:top w:val="none" w:sz="0" w:space="0" w:color="auto"/>
        <w:left w:val="none" w:sz="0" w:space="0" w:color="auto"/>
        <w:bottom w:val="none" w:sz="0" w:space="0" w:color="auto"/>
        <w:right w:val="none" w:sz="0" w:space="0" w:color="auto"/>
      </w:divBdr>
    </w:div>
    <w:div w:id="1697661014">
      <w:bodyDiv w:val="1"/>
      <w:marLeft w:val="0"/>
      <w:marRight w:val="0"/>
      <w:marTop w:val="0"/>
      <w:marBottom w:val="0"/>
      <w:divBdr>
        <w:top w:val="none" w:sz="0" w:space="0" w:color="auto"/>
        <w:left w:val="none" w:sz="0" w:space="0" w:color="auto"/>
        <w:bottom w:val="none" w:sz="0" w:space="0" w:color="auto"/>
        <w:right w:val="none" w:sz="0" w:space="0" w:color="auto"/>
      </w:divBdr>
    </w:div>
    <w:div w:id="1725912534">
      <w:bodyDiv w:val="1"/>
      <w:marLeft w:val="0"/>
      <w:marRight w:val="0"/>
      <w:marTop w:val="0"/>
      <w:marBottom w:val="0"/>
      <w:divBdr>
        <w:top w:val="none" w:sz="0" w:space="0" w:color="auto"/>
        <w:left w:val="none" w:sz="0" w:space="0" w:color="auto"/>
        <w:bottom w:val="none" w:sz="0" w:space="0" w:color="auto"/>
        <w:right w:val="none" w:sz="0" w:space="0" w:color="auto"/>
      </w:divBdr>
      <w:divsChild>
        <w:div w:id="1393382188">
          <w:marLeft w:val="0"/>
          <w:marRight w:val="0"/>
          <w:marTop w:val="0"/>
          <w:marBottom w:val="0"/>
          <w:divBdr>
            <w:top w:val="none" w:sz="0" w:space="0" w:color="auto"/>
            <w:left w:val="none" w:sz="0" w:space="0" w:color="auto"/>
            <w:bottom w:val="none" w:sz="0" w:space="0" w:color="auto"/>
            <w:right w:val="none" w:sz="0" w:space="0" w:color="auto"/>
          </w:divBdr>
          <w:divsChild>
            <w:div w:id="289017712">
              <w:marLeft w:val="0"/>
              <w:marRight w:val="0"/>
              <w:marTop w:val="0"/>
              <w:marBottom w:val="0"/>
              <w:divBdr>
                <w:top w:val="none" w:sz="0" w:space="0" w:color="auto"/>
                <w:left w:val="none" w:sz="0" w:space="0" w:color="auto"/>
                <w:bottom w:val="none" w:sz="0" w:space="0" w:color="auto"/>
                <w:right w:val="none" w:sz="0" w:space="0" w:color="auto"/>
              </w:divBdr>
              <w:divsChild>
                <w:div w:id="180403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91292">
      <w:bodyDiv w:val="1"/>
      <w:marLeft w:val="0"/>
      <w:marRight w:val="0"/>
      <w:marTop w:val="0"/>
      <w:marBottom w:val="0"/>
      <w:divBdr>
        <w:top w:val="none" w:sz="0" w:space="0" w:color="auto"/>
        <w:left w:val="none" w:sz="0" w:space="0" w:color="auto"/>
        <w:bottom w:val="none" w:sz="0" w:space="0" w:color="auto"/>
        <w:right w:val="none" w:sz="0" w:space="0" w:color="auto"/>
      </w:divBdr>
    </w:div>
    <w:div w:id="2020042750">
      <w:bodyDiv w:val="1"/>
      <w:marLeft w:val="0"/>
      <w:marRight w:val="0"/>
      <w:marTop w:val="0"/>
      <w:marBottom w:val="0"/>
      <w:divBdr>
        <w:top w:val="none" w:sz="0" w:space="0" w:color="auto"/>
        <w:left w:val="none" w:sz="0" w:space="0" w:color="auto"/>
        <w:bottom w:val="none" w:sz="0" w:space="0" w:color="auto"/>
        <w:right w:val="none" w:sz="0" w:space="0" w:color="auto"/>
      </w:divBdr>
    </w:div>
    <w:div w:id="2114204739">
      <w:bodyDiv w:val="1"/>
      <w:marLeft w:val="0"/>
      <w:marRight w:val="0"/>
      <w:marTop w:val="0"/>
      <w:marBottom w:val="0"/>
      <w:divBdr>
        <w:top w:val="none" w:sz="0" w:space="0" w:color="auto"/>
        <w:left w:val="none" w:sz="0" w:space="0" w:color="auto"/>
        <w:bottom w:val="none" w:sz="0" w:space="0" w:color="auto"/>
        <w:right w:val="none" w:sz="0" w:space="0" w:color="auto"/>
      </w:divBdr>
      <w:divsChild>
        <w:div w:id="338388425">
          <w:marLeft w:val="0"/>
          <w:marRight w:val="0"/>
          <w:marTop w:val="0"/>
          <w:marBottom w:val="0"/>
          <w:divBdr>
            <w:top w:val="none" w:sz="0" w:space="0" w:color="auto"/>
            <w:left w:val="none" w:sz="0" w:space="0" w:color="auto"/>
            <w:bottom w:val="none" w:sz="0" w:space="0" w:color="auto"/>
            <w:right w:val="none" w:sz="0" w:space="0" w:color="auto"/>
          </w:divBdr>
          <w:divsChild>
            <w:div w:id="785006660">
              <w:marLeft w:val="0"/>
              <w:marRight w:val="0"/>
              <w:marTop w:val="0"/>
              <w:marBottom w:val="0"/>
              <w:divBdr>
                <w:top w:val="none" w:sz="0" w:space="0" w:color="auto"/>
                <w:left w:val="none" w:sz="0" w:space="0" w:color="auto"/>
                <w:bottom w:val="none" w:sz="0" w:space="0" w:color="auto"/>
                <w:right w:val="none" w:sz="0" w:space="0" w:color="auto"/>
              </w:divBdr>
              <w:divsChild>
                <w:div w:id="88047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1223</Words>
  <Characters>7342</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Chęś</dc:creator>
  <cp:keywords/>
  <dc:description/>
  <cp:lastModifiedBy>Grażyna Paszkowska</cp:lastModifiedBy>
  <cp:revision>4</cp:revision>
  <cp:lastPrinted>2021-12-13T17:59:00Z</cp:lastPrinted>
  <dcterms:created xsi:type="dcterms:W3CDTF">2021-12-14T13:07:00Z</dcterms:created>
  <dcterms:modified xsi:type="dcterms:W3CDTF">2021-12-14T13:14:00Z</dcterms:modified>
</cp:coreProperties>
</file>